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B70437" w:rsidTr="00B70437">
        <w:tc>
          <w:tcPr>
            <w:tcW w:w="1818" w:type="dxa"/>
            <w:hideMark/>
          </w:tcPr>
          <w:p w:rsidR="00B70437" w:rsidRDefault="00B70437">
            <w:pPr>
              <w:widowControl w:val="0"/>
              <w:rPr>
                <w:rFonts w:ascii="Times New Roman" w:hAnsi="Times New Roman" w:cs="Times New Roman"/>
                <w:sz w:val="24"/>
                <w:szCs w:val="24"/>
              </w:rPr>
            </w:pPr>
            <w:r>
              <w:rPr>
                <w:rFonts w:ascii="Times New Roman" w:hAnsi="Times New Roman" w:cs="Times New Roman"/>
                <w:sz w:val="24"/>
                <w:szCs w:val="24"/>
              </w:rPr>
              <w:t xml:space="preserve">Часть </w:t>
            </w:r>
            <w:r>
              <w:rPr>
                <w:rFonts w:ascii="Times New Roman" w:hAnsi="Times New Roman" w:cs="Times New Roman"/>
                <w:sz w:val="24"/>
                <w:szCs w:val="24"/>
                <w:lang w:val="en-US"/>
              </w:rPr>
              <w:t>III</w:t>
            </w:r>
            <w:r>
              <w:rPr>
                <w:rFonts w:ascii="Times New Roman" w:hAnsi="Times New Roman" w:cs="Times New Roman"/>
                <w:sz w:val="24"/>
                <w:szCs w:val="24"/>
              </w:rPr>
              <w:t>.</w:t>
            </w:r>
          </w:p>
        </w:tc>
        <w:tc>
          <w:tcPr>
            <w:tcW w:w="7650" w:type="dxa"/>
            <w:hideMark/>
          </w:tcPr>
          <w:p w:rsidR="00B70437" w:rsidRDefault="00B70437">
            <w:pPr>
              <w:widowControl w:val="0"/>
              <w:jc w:val="center"/>
              <w:rPr>
                <w:rFonts w:ascii="Times New Roman" w:hAnsi="Times New Roman" w:cs="Times New Roman"/>
                <w:sz w:val="24"/>
                <w:szCs w:val="24"/>
              </w:rPr>
            </w:pPr>
            <w:r>
              <w:rPr>
                <w:rFonts w:ascii="Times New Roman" w:hAnsi="Times New Roman" w:cs="Times New Roman"/>
                <w:sz w:val="24"/>
                <w:szCs w:val="24"/>
              </w:rPr>
              <w:t>Техническая часть документации о запросе предложений</w:t>
            </w:r>
          </w:p>
        </w:tc>
      </w:tr>
    </w:tbl>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0B2B55" w:rsidRDefault="00B70437" w:rsidP="000B2B5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Техническое задание </w:t>
      </w:r>
    </w:p>
    <w:p w:rsidR="00B70437" w:rsidRDefault="00E64B0D" w:rsidP="000B2B55">
      <w:pPr>
        <w:spacing w:after="0" w:line="240" w:lineRule="auto"/>
        <w:jc w:val="center"/>
        <w:rPr>
          <w:rFonts w:ascii="Times New Roman" w:hAnsi="Times New Roman" w:cs="Times New Roman"/>
          <w:b/>
          <w:sz w:val="28"/>
          <w:szCs w:val="28"/>
        </w:rPr>
      </w:pPr>
      <w:r w:rsidRPr="00E64B0D">
        <w:rPr>
          <w:rFonts w:ascii="Times New Roman" w:hAnsi="Times New Roman" w:cs="Times New Roman"/>
          <w:b/>
          <w:sz w:val="28"/>
          <w:szCs w:val="28"/>
        </w:rPr>
        <w:t>на поставку медицинских товаров и оборудования</w:t>
      </w:r>
    </w:p>
    <w:p w:rsidR="00B70437" w:rsidRDefault="00B70437" w:rsidP="00B70437">
      <w:pPr>
        <w:spacing w:before="360"/>
        <w:jc w:val="center"/>
        <w:rPr>
          <w:rFonts w:ascii="Times New Roman" w:hAnsi="Times New Roman" w:cs="Times New Roman"/>
          <w:b/>
          <w:sz w:val="28"/>
          <w:szCs w:val="28"/>
        </w:rPr>
      </w:pPr>
    </w:p>
    <w:p w:rsidR="00B70437" w:rsidRPr="000B2B55" w:rsidRDefault="00B70437" w:rsidP="00B70437">
      <w:pPr>
        <w:jc w:val="center"/>
        <w:rPr>
          <w:rFonts w:ascii="Times New Roman" w:hAnsi="Times New Roman" w:cs="Times New Roman"/>
          <w:b/>
          <w:sz w:val="24"/>
          <w:szCs w:val="24"/>
        </w:rPr>
      </w:pPr>
      <w:r w:rsidRPr="000B2B55">
        <w:rPr>
          <w:rFonts w:ascii="Times New Roman" w:hAnsi="Times New Roman" w:cs="Times New Roman"/>
          <w:b/>
          <w:sz w:val="24"/>
          <w:szCs w:val="24"/>
        </w:rPr>
        <w:t xml:space="preserve">Лот № 1 </w:t>
      </w:r>
      <w:r w:rsidR="00E64B0D" w:rsidRPr="000B2B55">
        <w:rPr>
          <w:rFonts w:ascii="Times New Roman" w:eastAsia="Times New Roman" w:hAnsi="Times New Roman" w:cs="Times New Roman"/>
          <w:b/>
          <w:color w:val="000000"/>
          <w:sz w:val="24"/>
          <w:szCs w:val="24"/>
        </w:rPr>
        <w:t>Поставка медицинских товаров и оборудования</w:t>
      </w:r>
    </w:p>
    <w:p w:rsidR="00B70437" w:rsidRDefault="00B70437" w:rsidP="00B70437">
      <w:pPr>
        <w:rPr>
          <w:rFonts w:ascii="Times New Roman" w:hAnsi="Times New Roman" w:cs="Times New Roman"/>
          <w:sz w:val="28"/>
          <w:szCs w:val="28"/>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B70437" w:rsidRDefault="00B70437" w:rsidP="00B70437">
      <w:pPr>
        <w:spacing w:after="0" w:line="240" w:lineRule="auto"/>
        <w:jc w:val="center"/>
        <w:rPr>
          <w:rFonts w:ascii="Times New Roman" w:eastAsia="Times New Roman" w:hAnsi="Times New Roman" w:cs="Times New Roman"/>
          <w:b/>
          <w:sz w:val="28"/>
          <w:szCs w:val="28"/>
          <w:lang w:eastAsia="ru-RU"/>
        </w:rPr>
      </w:pPr>
    </w:p>
    <w:p w:rsidR="00E64B0D" w:rsidRPr="002A238B" w:rsidRDefault="00B70437" w:rsidP="00E64B0D">
      <w:pPr>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br w:type="column"/>
      </w:r>
      <w:r w:rsidR="00E64B0D" w:rsidRPr="002A238B">
        <w:rPr>
          <w:rFonts w:ascii="Times New Roman" w:eastAsia="Times New Roman" w:hAnsi="Times New Roman" w:cs="Times New Roman"/>
          <w:b/>
          <w:color w:val="000000"/>
          <w:sz w:val="28"/>
          <w:szCs w:val="28"/>
          <w:lang w:eastAsia="ru-RU"/>
        </w:rPr>
        <w:lastRenderedPageBreak/>
        <w:t xml:space="preserve"> </w:t>
      </w:r>
    </w:p>
    <w:p w:rsidR="009D3939" w:rsidRPr="002A238B" w:rsidRDefault="009D3939" w:rsidP="009D3939">
      <w:pPr>
        <w:spacing w:after="0" w:line="240" w:lineRule="auto"/>
        <w:rPr>
          <w:rFonts w:ascii="Times New Roman" w:eastAsia="Times New Roman" w:hAnsi="Times New Roman" w:cs="Times New Roman"/>
          <w:color w:val="000000"/>
          <w:sz w:val="28"/>
          <w:szCs w:val="28"/>
          <w:lang w:eastAsia="ru-RU"/>
        </w:rPr>
      </w:pPr>
    </w:p>
    <w:p w:rsidR="00E64B0D" w:rsidRPr="00E64B0D" w:rsidRDefault="00E64B0D" w:rsidP="00E64B0D">
      <w:pPr>
        <w:suppressAutoHyphens/>
        <w:spacing w:after="0" w:line="240" w:lineRule="auto"/>
        <w:jc w:val="center"/>
        <w:rPr>
          <w:rFonts w:ascii="Times New Roman" w:eastAsia="Times New Roman" w:hAnsi="Times New Roman" w:cs="Times New Roman"/>
          <w:color w:val="000000"/>
          <w:sz w:val="24"/>
          <w:szCs w:val="24"/>
          <w:lang w:eastAsia="ru-RU"/>
        </w:rPr>
      </w:pPr>
      <w:r w:rsidRPr="00E64B0D">
        <w:rPr>
          <w:rFonts w:ascii="Times New Roman" w:eastAsia="Times New Roman" w:hAnsi="Times New Roman" w:cs="Times New Roman"/>
          <w:color w:val="000000"/>
          <w:sz w:val="24"/>
          <w:szCs w:val="24"/>
          <w:lang w:eastAsia="ru-RU"/>
        </w:rPr>
        <w:t>СОДЕРЖАНИЕ</w:t>
      </w:r>
    </w:p>
    <w:p w:rsidR="00E64B0D" w:rsidRPr="00E64B0D" w:rsidRDefault="00E64B0D" w:rsidP="00E64B0D">
      <w:pPr>
        <w:spacing w:after="0" w:line="360" w:lineRule="auto"/>
        <w:rPr>
          <w:rFonts w:ascii="Times New Roman" w:eastAsia="Times New Roman" w:hAnsi="Times New Roman" w:cs="Times New Roman"/>
          <w:color w:val="000000"/>
          <w:sz w:val="24"/>
          <w:szCs w:val="24"/>
          <w:lang w:eastAsia="ru-RU"/>
        </w:rPr>
      </w:pPr>
    </w:p>
    <w:p w:rsidR="00E64B0D" w:rsidRPr="00E64B0D" w:rsidRDefault="00E64B0D" w:rsidP="00E64B0D">
      <w:pPr>
        <w:spacing w:after="0" w:line="360" w:lineRule="auto"/>
        <w:jc w:val="both"/>
        <w:rPr>
          <w:rFonts w:ascii="Times New Roman" w:eastAsia="Times New Roman" w:hAnsi="Times New Roman" w:cs="Times New Roman"/>
          <w:color w:val="000000"/>
          <w:sz w:val="24"/>
          <w:szCs w:val="24"/>
          <w:lang w:eastAsia="ru-RU"/>
        </w:rPr>
      </w:pPr>
      <w:r w:rsidRPr="00E64B0D">
        <w:rPr>
          <w:rFonts w:ascii="Times New Roman" w:eastAsia="Times New Roman" w:hAnsi="Times New Roman" w:cs="Times New Roman"/>
          <w:color w:val="000000"/>
          <w:sz w:val="24"/>
          <w:szCs w:val="24"/>
          <w:lang w:eastAsia="ru-RU"/>
        </w:rPr>
        <w:t>РАЗДЕЛ 1. НАИМЕНОВАНИЕ ТОВАРОВ</w:t>
      </w:r>
    </w:p>
    <w:p w:rsidR="00E64B0D" w:rsidRPr="00E64B0D" w:rsidRDefault="00E64B0D" w:rsidP="00E64B0D">
      <w:pPr>
        <w:spacing w:after="0" w:line="360" w:lineRule="auto"/>
        <w:jc w:val="both"/>
        <w:rPr>
          <w:rFonts w:ascii="Times New Roman" w:eastAsia="Times New Roman" w:hAnsi="Times New Roman" w:cs="Times New Roman"/>
          <w:color w:val="000000"/>
          <w:sz w:val="24"/>
          <w:szCs w:val="24"/>
          <w:lang w:eastAsia="ru-RU"/>
        </w:rPr>
      </w:pPr>
      <w:r w:rsidRPr="00E64B0D">
        <w:rPr>
          <w:rFonts w:ascii="Times New Roman" w:eastAsia="Times New Roman" w:hAnsi="Times New Roman" w:cs="Times New Roman"/>
          <w:color w:val="000000"/>
          <w:sz w:val="24"/>
          <w:szCs w:val="24"/>
          <w:lang w:eastAsia="ru-RU"/>
        </w:rPr>
        <w:t>РАЗДЕЛ 2. ОПИСАНИЕ ТОВАРОВ</w:t>
      </w:r>
    </w:p>
    <w:p w:rsidR="00E64B0D" w:rsidRPr="00E64B0D" w:rsidRDefault="00E64B0D" w:rsidP="00E64B0D">
      <w:pPr>
        <w:spacing w:after="0" w:line="360" w:lineRule="auto"/>
        <w:ind w:left="851"/>
        <w:jc w:val="both"/>
        <w:rPr>
          <w:rFonts w:ascii="Times New Roman" w:eastAsia="Times New Roman" w:hAnsi="Times New Roman" w:cs="Times New Roman"/>
          <w:color w:val="000000"/>
          <w:sz w:val="24"/>
          <w:szCs w:val="24"/>
          <w:lang w:eastAsia="ru-RU"/>
        </w:rPr>
      </w:pPr>
      <w:r w:rsidRPr="00E64B0D">
        <w:rPr>
          <w:rFonts w:ascii="Times New Roman" w:eastAsia="Times New Roman" w:hAnsi="Times New Roman" w:cs="Times New Roman"/>
          <w:color w:val="000000"/>
          <w:sz w:val="24"/>
          <w:szCs w:val="24"/>
          <w:lang w:eastAsia="ru-RU"/>
        </w:rPr>
        <w:t xml:space="preserve">Подраздел 2.1 </w:t>
      </w:r>
      <w:r w:rsidRPr="00E64B0D">
        <w:rPr>
          <w:rFonts w:ascii="Times New Roman" w:eastAsia="Times New Roman" w:hAnsi="Times New Roman" w:cs="Times New Roman"/>
          <w:color w:val="000000"/>
          <w:sz w:val="24"/>
          <w:szCs w:val="24"/>
        </w:rPr>
        <w:t>Непосредственное описание товаров</w:t>
      </w:r>
      <w:r w:rsidRPr="00E64B0D">
        <w:rPr>
          <w:rFonts w:ascii="Times New Roman" w:eastAsia="Times New Roman" w:hAnsi="Times New Roman" w:cs="Times New Roman"/>
          <w:color w:val="000000"/>
          <w:sz w:val="24"/>
          <w:szCs w:val="24"/>
          <w:lang w:eastAsia="ru-RU"/>
        </w:rPr>
        <w:t xml:space="preserve"> </w:t>
      </w:r>
    </w:p>
    <w:p w:rsidR="00E64B0D" w:rsidRPr="00E64B0D" w:rsidRDefault="00E64B0D" w:rsidP="00E64B0D">
      <w:pPr>
        <w:spacing w:after="0" w:line="360" w:lineRule="auto"/>
        <w:ind w:left="851"/>
        <w:jc w:val="both"/>
        <w:rPr>
          <w:rFonts w:ascii="Times New Roman" w:eastAsia="Times New Roman" w:hAnsi="Times New Roman" w:cs="Times New Roman"/>
          <w:color w:val="000000"/>
          <w:sz w:val="24"/>
          <w:szCs w:val="24"/>
          <w:lang w:eastAsia="ru-RU"/>
        </w:rPr>
      </w:pPr>
      <w:r w:rsidRPr="00E64B0D">
        <w:rPr>
          <w:rFonts w:ascii="Times New Roman" w:eastAsia="Times New Roman" w:hAnsi="Times New Roman" w:cs="Times New Roman"/>
          <w:sz w:val="24"/>
          <w:szCs w:val="24"/>
        </w:rPr>
        <w:t xml:space="preserve">Подраздел 2.2 </w:t>
      </w:r>
      <w:r w:rsidRPr="00E64B0D">
        <w:rPr>
          <w:rFonts w:ascii="Times New Roman" w:eastAsia="Times New Roman" w:hAnsi="Times New Roman" w:cs="Times New Roman"/>
          <w:sz w:val="24"/>
          <w:szCs w:val="24"/>
          <w:lang w:eastAsia="ru-RU"/>
        </w:rPr>
        <w:t>Требования к поставляемым товарам</w:t>
      </w:r>
    </w:p>
    <w:p w:rsidR="00E64B0D" w:rsidRPr="00E64B0D" w:rsidRDefault="00E64B0D" w:rsidP="00E64B0D">
      <w:pPr>
        <w:spacing w:after="0"/>
        <w:ind w:left="851"/>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Подраздел 2.3 Требования по выполнению сопутствующих работ, оказанию сопутствующих услуг</w:t>
      </w:r>
    </w:p>
    <w:p w:rsidR="00E64B0D" w:rsidRPr="00E64B0D" w:rsidRDefault="00E64B0D" w:rsidP="00E64B0D">
      <w:pPr>
        <w:spacing w:after="0" w:line="360" w:lineRule="auto"/>
        <w:ind w:left="2552" w:hanging="1701"/>
        <w:jc w:val="both"/>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rPr>
        <w:t>Подраздел 2.4 Сроки (периоды) поставки товаров</w:t>
      </w:r>
      <w:r w:rsidRPr="00E64B0D">
        <w:rPr>
          <w:rFonts w:ascii="Times New Roman" w:eastAsia="Times New Roman" w:hAnsi="Times New Roman" w:cs="Times New Roman"/>
          <w:sz w:val="24"/>
          <w:szCs w:val="24"/>
          <w:lang w:eastAsia="ru-RU"/>
        </w:rPr>
        <w:t xml:space="preserve"> </w:t>
      </w:r>
    </w:p>
    <w:p w:rsidR="00E64B0D" w:rsidRPr="00E64B0D" w:rsidRDefault="00E64B0D" w:rsidP="00E64B0D">
      <w:pPr>
        <w:spacing w:after="0" w:line="360" w:lineRule="auto"/>
        <w:ind w:left="2552" w:hanging="1701"/>
        <w:jc w:val="both"/>
        <w:rPr>
          <w:rFonts w:ascii="Times New Roman" w:eastAsia="Times New Roman" w:hAnsi="Times New Roman" w:cs="Times New Roman"/>
          <w:color w:val="000000"/>
          <w:sz w:val="24"/>
          <w:szCs w:val="24"/>
          <w:lang w:eastAsia="ru-RU"/>
        </w:rPr>
      </w:pPr>
      <w:r w:rsidRPr="00E64B0D">
        <w:rPr>
          <w:rFonts w:ascii="Times New Roman" w:eastAsia="Times New Roman" w:hAnsi="Times New Roman" w:cs="Times New Roman"/>
          <w:sz w:val="24"/>
          <w:szCs w:val="24"/>
        </w:rPr>
        <w:t>Подраздел 2.5 Место поставки товаров</w:t>
      </w:r>
      <w:r w:rsidRPr="00E64B0D">
        <w:rPr>
          <w:rFonts w:ascii="Times New Roman" w:eastAsia="Times New Roman" w:hAnsi="Times New Roman" w:cs="Times New Roman"/>
          <w:sz w:val="24"/>
          <w:szCs w:val="24"/>
          <w:lang w:eastAsia="ru-RU"/>
        </w:rPr>
        <w:t xml:space="preserve"> </w:t>
      </w:r>
      <w:r w:rsidRPr="00E64B0D">
        <w:rPr>
          <w:rFonts w:ascii="Times New Roman" w:eastAsia="Times New Roman" w:hAnsi="Times New Roman" w:cs="Times New Roman"/>
          <w:color w:val="000000"/>
          <w:sz w:val="24"/>
          <w:szCs w:val="24"/>
          <w:lang w:eastAsia="ru-RU"/>
        </w:rPr>
        <w:t xml:space="preserve"> </w:t>
      </w:r>
    </w:p>
    <w:p w:rsidR="00E64B0D" w:rsidRPr="00E64B0D" w:rsidRDefault="00E64B0D" w:rsidP="00E64B0D">
      <w:pPr>
        <w:spacing w:after="0" w:line="360" w:lineRule="auto"/>
        <w:ind w:left="2552" w:hanging="1701"/>
        <w:jc w:val="both"/>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rPr>
        <w:t>Подраздел 2.6 Условия поставки товаров</w:t>
      </w:r>
    </w:p>
    <w:p w:rsidR="00E64B0D" w:rsidRPr="00E64B0D" w:rsidRDefault="00E64B0D" w:rsidP="00E64B0D">
      <w:pPr>
        <w:spacing w:after="0" w:line="360" w:lineRule="auto"/>
        <w:jc w:val="both"/>
        <w:rPr>
          <w:rFonts w:ascii="Times New Roman" w:eastAsia="Times New Roman" w:hAnsi="Times New Roman" w:cs="Times New Roman"/>
          <w:color w:val="000000"/>
          <w:sz w:val="24"/>
          <w:szCs w:val="24"/>
          <w:lang w:eastAsia="ru-RU"/>
        </w:rPr>
      </w:pPr>
      <w:r w:rsidRPr="00E64B0D">
        <w:rPr>
          <w:rFonts w:ascii="Times New Roman" w:eastAsia="Times New Roman" w:hAnsi="Times New Roman" w:cs="Times New Roman"/>
          <w:color w:val="000000"/>
          <w:sz w:val="24"/>
          <w:szCs w:val="24"/>
          <w:lang w:eastAsia="ru-RU"/>
        </w:rPr>
        <w:t>РАЗДЕЛ 3. ТРЕБОВАНИЯ К ТОВАРАМ</w:t>
      </w:r>
    </w:p>
    <w:p w:rsidR="00E64B0D" w:rsidRPr="00E64B0D" w:rsidRDefault="00E64B0D" w:rsidP="00E64B0D">
      <w:pPr>
        <w:spacing w:after="0" w:line="360" w:lineRule="auto"/>
        <w:ind w:left="851"/>
        <w:jc w:val="both"/>
        <w:rPr>
          <w:rFonts w:ascii="Times New Roman" w:eastAsia="Times New Roman" w:hAnsi="Times New Roman" w:cs="Times New Roman"/>
          <w:color w:val="000000"/>
          <w:szCs w:val="24"/>
          <w:lang w:eastAsia="ru-RU"/>
        </w:rPr>
      </w:pPr>
      <w:r w:rsidRPr="00E64B0D">
        <w:rPr>
          <w:rFonts w:ascii="Times New Roman" w:eastAsia="Times New Roman" w:hAnsi="Times New Roman" w:cs="Times New Roman"/>
          <w:color w:val="000000"/>
          <w:sz w:val="24"/>
          <w:szCs w:val="28"/>
        </w:rPr>
        <w:t>Подраздел 3.1 Требования к качеству поставляемых товаров</w:t>
      </w:r>
    </w:p>
    <w:p w:rsidR="00E64B0D" w:rsidRPr="00E64B0D" w:rsidRDefault="00E64B0D" w:rsidP="00E64B0D">
      <w:pPr>
        <w:spacing w:after="0" w:line="360" w:lineRule="auto"/>
        <w:ind w:left="851"/>
        <w:jc w:val="both"/>
        <w:rPr>
          <w:rFonts w:ascii="Times New Roman" w:eastAsia="Times New Roman" w:hAnsi="Times New Roman" w:cs="Times New Roman"/>
          <w:color w:val="000000"/>
          <w:szCs w:val="24"/>
          <w:lang w:eastAsia="ru-RU"/>
        </w:rPr>
      </w:pPr>
      <w:r w:rsidRPr="00E64B0D">
        <w:rPr>
          <w:rFonts w:ascii="Times New Roman" w:eastAsia="Times New Roman" w:hAnsi="Times New Roman" w:cs="Times New Roman"/>
          <w:color w:val="000000"/>
          <w:sz w:val="24"/>
          <w:szCs w:val="28"/>
        </w:rPr>
        <w:t>Подраздел 3.2 Требования к безопасности товара</w:t>
      </w:r>
      <w:r w:rsidRPr="00E64B0D">
        <w:rPr>
          <w:rFonts w:ascii="Times New Roman" w:eastAsia="Times New Roman" w:hAnsi="Times New Roman" w:cs="Times New Roman"/>
          <w:color w:val="000000"/>
          <w:szCs w:val="24"/>
          <w:lang w:eastAsia="ru-RU"/>
        </w:rPr>
        <w:t xml:space="preserve"> </w:t>
      </w:r>
    </w:p>
    <w:p w:rsidR="00E64B0D" w:rsidRPr="00E64B0D" w:rsidRDefault="00E64B0D" w:rsidP="00E64B0D">
      <w:pPr>
        <w:spacing w:after="0" w:line="360" w:lineRule="auto"/>
        <w:ind w:left="851"/>
        <w:jc w:val="both"/>
        <w:rPr>
          <w:rFonts w:ascii="Times New Roman" w:eastAsia="Times New Roman" w:hAnsi="Times New Roman" w:cs="Times New Roman"/>
          <w:color w:val="000000"/>
          <w:szCs w:val="24"/>
          <w:lang w:eastAsia="ru-RU"/>
        </w:rPr>
      </w:pPr>
      <w:r w:rsidRPr="00E64B0D">
        <w:rPr>
          <w:rFonts w:ascii="Times New Roman" w:eastAsia="Times New Roman" w:hAnsi="Times New Roman" w:cs="Times New Roman"/>
          <w:color w:val="000000"/>
          <w:sz w:val="24"/>
          <w:szCs w:val="28"/>
        </w:rPr>
        <w:t xml:space="preserve">Подраздел 3.3 </w:t>
      </w:r>
      <w:r w:rsidRPr="00E64B0D">
        <w:rPr>
          <w:rFonts w:ascii="Times New Roman" w:eastAsia="Times New Roman" w:hAnsi="Times New Roman" w:cs="Times New Roman"/>
          <w:sz w:val="24"/>
          <w:szCs w:val="28"/>
        </w:rPr>
        <w:t xml:space="preserve">Требования по объему и </w:t>
      </w:r>
      <w:r w:rsidRPr="00E64B0D">
        <w:rPr>
          <w:rFonts w:ascii="Times New Roman" w:eastAsia="Times New Roman" w:hAnsi="Times New Roman" w:cs="Times New Roman"/>
          <w:color w:val="000000"/>
          <w:sz w:val="24"/>
          <w:szCs w:val="24"/>
        </w:rPr>
        <w:t xml:space="preserve">сроку </w:t>
      </w:r>
      <w:r w:rsidRPr="00E64B0D">
        <w:rPr>
          <w:rFonts w:ascii="Times New Roman" w:eastAsia="Times New Roman" w:hAnsi="Times New Roman" w:cs="Times New Roman"/>
          <w:sz w:val="24"/>
          <w:szCs w:val="28"/>
        </w:rPr>
        <w:t>гарантий качества товаров</w:t>
      </w:r>
      <w:r w:rsidRPr="00E64B0D">
        <w:rPr>
          <w:rFonts w:ascii="Times New Roman" w:eastAsia="Times New Roman" w:hAnsi="Times New Roman" w:cs="Times New Roman"/>
          <w:color w:val="000000"/>
          <w:szCs w:val="24"/>
          <w:lang w:eastAsia="ru-RU"/>
        </w:rPr>
        <w:t xml:space="preserve"> </w:t>
      </w:r>
    </w:p>
    <w:p w:rsidR="00E64B0D" w:rsidRPr="00E64B0D" w:rsidRDefault="00E64B0D" w:rsidP="00E64B0D">
      <w:pPr>
        <w:spacing w:after="0" w:line="360" w:lineRule="auto"/>
        <w:ind w:left="851"/>
        <w:jc w:val="both"/>
        <w:rPr>
          <w:rFonts w:ascii="Times New Roman" w:eastAsia="Times New Roman" w:hAnsi="Times New Roman" w:cs="Times New Roman"/>
          <w:color w:val="000000"/>
          <w:szCs w:val="24"/>
          <w:lang w:eastAsia="ru-RU"/>
        </w:rPr>
      </w:pPr>
      <w:r w:rsidRPr="00E64B0D">
        <w:rPr>
          <w:rFonts w:ascii="Times New Roman" w:eastAsia="Times New Roman" w:hAnsi="Times New Roman" w:cs="Times New Roman"/>
          <w:color w:val="000000"/>
          <w:sz w:val="24"/>
          <w:szCs w:val="28"/>
        </w:rPr>
        <w:t xml:space="preserve">Подраздел 3.4 Требования к конфиденциальности </w:t>
      </w:r>
    </w:p>
    <w:p w:rsidR="00E64B0D" w:rsidRPr="00E64B0D" w:rsidRDefault="00E64B0D" w:rsidP="00E64B0D">
      <w:pPr>
        <w:spacing w:after="0" w:line="360" w:lineRule="auto"/>
        <w:jc w:val="both"/>
        <w:rPr>
          <w:rFonts w:ascii="Times New Roman" w:eastAsia="Times New Roman" w:hAnsi="Times New Roman" w:cs="Times New Roman"/>
          <w:color w:val="000000"/>
          <w:szCs w:val="24"/>
          <w:lang w:eastAsia="ru-RU"/>
        </w:rPr>
      </w:pPr>
      <w:r w:rsidRPr="00E64B0D">
        <w:rPr>
          <w:rFonts w:ascii="Times New Roman" w:eastAsia="Times New Roman" w:hAnsi="Times New Roman" w:cs="Times New Roman"/>
          <w:color w:val="000000"/>
          <w:sz w:val="24"/>
          <w:szCs w:val="24"/>
          <w:lang w:eastAsia="ru-RU"/>
        </w:rPr>
        <w:t xml:space="preserve">РАЗДЕЛ 4. </w:t>
      </w:r>
      <w:r w:rsidRPr="00E64B0D">
        <w:rPr>
          <w:rFonts w:ascii="Times New Roman" w:eastAsia="Times New Roman" w:hAnsi="Times New Roman" w:cs="Times New Roman"/>
          <w:color w:val="000000"/>
          <w:sz w:val="24"/>
          <w:szCs w:val="28"/>
          <w:lang w:eastAsia="ru-RU"/>
        </w:rPr>
        <w:t>РЕЗУЛЬТАТ ПОСТАВКИ ТОВАРОВ</w:t>
      </w:r>
    </w:p>
    <w:p w:rsidR="00E64B0D" w:rsidRPr="00E64B0D" w:rsidRDefault="00E64B0D" w:rsidP="00E64B0D">
      <w:pPr>
        <w:spacing w:after="0" w:line="360" w:lineRule="auto"/>
        <w:ind w:left="851"/>
        <w:jc w:val="both"/>
        <w:rPr>
          <w:rFonts w:ascii="Times New Roman" w:eastAsia="Times New Roman" w:hAnsi="Times New Roman" w:cs="Times New Roman"/>
          <w:color w:val="000000"/>
          <w:szCs w:val="24"/>
          <w:lang w:eastAsia="ru-RU"/>
        </w:rPr>
      </w:pPr>
      <w:r w:rsidRPr="00E64B0D">
        <w:rPr>
          <w:rFonts w:ascii="Times New Roman" w:eastAsia="Times New Roman" w:hAnsi="Times New Roman" w:cs="Times New Roman"/>
          <w:color w:val="000000"/>
          <w:sz w:val="24"/>
          <w:szCs w:val="28"/>
        </w:rPr>
        <w:t xml:space="preserve">Подраздел 4.1 </w:t>
      </w:r>
      <w:r w:rsidRPr="00E64B0D">
        <w:rPr>
          <w:rFonts w:ascii="Times New Roman" w:eastAsia="Times New Roman" w:hAnsi="Times New Roman" w:cs="Times New Roman"/>
          <w:sz w:val="24"/>
          <w:szCs w:val="28"/>
          <w:lang w:eastAsia="ru-RU"/>
        </w:rPr>
        <w:t>Порядок сдачи и приемки товара</w:t>
      </w:r>
      <w:r w:rsidRPr="00E64B0D">
        <w:rPr>
          <w:rFonts w:ascii="Times New Roman" w:eastAsia="Times New Roman" w:hAnsi="Times New Roman" w:cs="Times New Roman"/>
          <w:color w:val="000000"/>
          <w:szCs w:val="24"/>
          <w:lang w:eastAsia="ru-RU"/>
        </w:rPr>
        <w:t xml:space="preserve"> </w:t>
      </w:r>
    </w:p>
    <w:p w:rsidR="00E64B0D" w:rsidRPr="00E64B0D" w:rsidRDefault="00E64B0D" w:rsidP="00E64B0D">
      <w:pPr>
        <w:spacing w:after="0" w:line="360" w:lineRule="auto"/>
        <w:jc w:val="both"/>
        <w:rPr>
          <w:rFonts w:ascii="Times New Roman" w:eastAsia="Times New Roman" w:hAnsi="Times New Roman" w:cs="Times New Roman"/>
          <w:color w:val="000000"/>
          <w:sz w:val="24"/>
          <w:szCs w:val="24"/>
          <w:lang w:eastAsia="ru-RU"/>
        </w:rPr>
      </w:pPr>
      <w:r w:rsidRPr="00E64B0D">
        <w:rPr>
          <w:rFonts w:ascii="Times New Roman" w:eastAsia="Times New Roman" w:hAnsi="Times New Roman" w:cs="Times New Roman"/>
          <w:color w:val="000000"/>
          <w:sz w:val="24"/>
          <w:szCs w:val="24"/>
          <w:lang w:eastAsia="ru-RU"/>
        </w:rPr>
        <w:t>РАЗДЕЛ 5. ТРЕБОВАНИЯ К УЧАСТНИКУ ЗАКУПКИ</w:t>
      </w:r>
    </w:p>
    <w:p w:rsidR="00E64B0D" w:rsidRPr="00E64B0D" w:rsidRDefault="00E64B0D" w:rsidP="00E64B0D">
      <w:pPr>
        <w:spacing w:after="0" w:line="360" w:lineRule="auto"/>
        <w:ind w:left="851"/>
        <w:jc w:val="both"/>
        <w:rPr>
          <w:rFonts w:ascii="Times New Roman" w:eastAsia="Times New Roman" w:hAnsi="Times New Roman" w:cs="Times New Roman"/>
          <w:color w:val="000000"/>
          <w:sz w:val="24"/>
          <w:szCs w:val="24"/>
          <w:lang w:eastAsia="ru-RU"/>
        </w:rPr>
      </w:pPr>
      <w:r w:rsidRPr="00E64B0D">
        <w:rPr>
          <w:rFonts w:ascii="Times New Roman" w:eastAsia="Times New Roman" w:hAnsi="Times New Roman" w:cs="Times New Roman"/>
          <w:color w:val="000000"/>
          <w:sz w:val="24"/>
          <w:szCs w:val="24"/>
          <w:lang w:eastAsia="ru-RU"/>
        </w:rPr>
        <w:t>Подраздел 5.1 Требования к Участнику закупки, предусмотренные законодательством РФ</w:t>
      </w:r>
    </w:p>
    <w:p w:rsidR="00E64B0D" w:rsidRPr="00E64B0D" w:rsidRDefault="00E64B0D" w:rsidP="00E64B0D">
      <w:pPr>
        <w:spacing w:after="0" w:line="360" w:lineRule="auto"/>
        <w:ind w:left="851"/>
        <w:jc w:val="both"/>
        <w:rPr>
          <w:rFonts w:ascii="Times New Roman" w:eastAsia="Times New Roman" w:hAnsi="Times New Roman" w:cs="Times New Roman"/>
          <w:color w:val="000000"/>
          <w:sz w:val="24"/>
          <w:szCs w:val="24"/>
          <w:lang w:eastAsia="ru-RU"/>
        </w:rPr>
      </w:pPr>
      <w:r w:rsidRPr="00E64B0D">
        <w:rPr>
          <w:rFonts w:ascii="Times New Roman" w:eastAsia="Times New Roman" w:hAnsi="Times New Roman" w:cs="Times New Roman"/>
          <w:color w:val="000000"/>
          <w:sz w:val="24"/>
          <w:szCs w:val="24"/>
          <w:lang w:eastAsia="ru-RU"/>
        </w:rPr>
        <w:t>Подраздел 5.2 Дополнительные требования к Участнику закупки</w:t>
      </w:r>
    </w:p>
    <w:p w:rsidR="00E64B0D" w:rsidRPr="000B2B55" w:rsidRDefault="00E64B0D" w:rsidP="00E64B0D">
      <w:pPr>
        <w:spacing w:after="0" w:line="360" w:lineRule="auto"/>
        <w:jc w:val="both"/>
        <w:rPr>
          <w:rFonts w:ascii="Times New Roman" w:eastAsia="Times New Roman" w:hAnsi="Times New Roman" w:cs="Times New Roman"/>
          <w:b/>
          <w:color w:val="000000"/>
          <w:sz w:val="24"/>
          <w:szCs w:val="24"/>
          <w:lang w:eastAsia="ru-RU"/>
        </w:rPr>
      </w:pPr>
      <w:r w:rsidRPr="00E64B0D">
        <w:rPr>
          <w:rFonts w:ascii="Times New Roman" w:eastAsia="Times New Roman" w:hAnsi="Times New Roman" w:cs="Times New Roman"/>
          <w:color w:val="000000"/>
          <w:sz w:val="24"/>
          <w:szCs w:val="24"/>
          <w:lang w:eastAsia="ru-RU"/>
        </w:rPr>
        <w:t>ПРИЛОЖЕНИЕ:</w:t>
      </w:r>
      <w:r>
        <w:rPr>
          <w:rFonts w:ascii="Times New Roman" w:eastAsia="Times New Roman" w:hAnsi="Times New Roman" w:cs="Times New Roman"/>
          <w:color w:val="000000"/>
          <w:sz w:val="24"/>
          <w:szCs w:val="24"/>
          <w:lang w:eastAsia="ru-RU"/>
        </w:rPr>
        <w:t xml:space="preserve"> </w:t>
      </w:r>
      <w:r w:rsidRPr="000B2B55">
        <w:rPr>
          <w:rFonts w:ascii="Times New Roman" w:eastAsia="Times New Roman" w:hAnsi="Times New Roman" w:cs="Times New Roman"/>
          <w:b/>
          <w:color w:val="000000"/>
          <w:sz w:val="24"/>
          <w:szCs w:val="24"/>
          <w:lang w:eastAsia="ru-RU"/>
        </w:rPr>
        <w:t>Спецификация поставляемого товара</w:t>
      </w:r>
    </w:p>
    <w:p w:rsidR="00E64B0D" w:rsidRDefault="00E64B0D" w:rsidP="00E64B0D">
      <w:pPr>
        <w:spacing w:after="0" w:line="240" w:lineRule="auto"/>
        <w:jc w:val="center"/>
        <w:rPr>
          <w:rFonts w:ascii="Times New Roman" w:eastAsia="Times New Roman" w:hAnsi="Times New Roman" w:cs="Times New Roman"/>
          <w:b/>
          <w:color w:val="000000"/>
          <w:lang w:eastAsia="ru-RU"/>
        </w:rPr>
      </w:pPr>
    </w:p>
    <w:p w:rsidR="00E64B0D" w:rsidRDefault="00E64B0D" w:rsidP="00E64B0D">
      <w:pPr>
        <w:spacing w:after="0" w:line="240" w:lineRule="auto"/>
        <w:jc w:val="center"/>
        <w:rPr>
          <w:rFonts w:ascii="Times New Roman" w:eastAsia="Times New Roman" w:hAnsi="Times New Roman" w:cs="Times New Roman"/>
          <w:b/>
          <w:color w:val="000000"/>
          <w:lang w:eastAsia="ru-RU"/>
        </w:rPr>
      </w:pPr>
    </w:p>
    <w:p w:rsidR="00E64B0D" w:rsidRDefault="00E64B0D" w:rsidP="00E64B0D">
      <w:pPr>
        <w:spacing w:after="0" w:line="240" w:lineRule="auto"/>
        <w:jc w:val="center"/>
        <w:rPr>
          <w:rFonts w:ascii="Times New Roman" w:eastAsia="Times New Roman" w:hAnsi="Times New Roman" w:cs="Times New Roman"/>
          <w:b/>
          <w:color w:val="000000"/>
          <w:lang w:eastAsia="ru-RU"/>
        </w:rPr>
      </w:pPr>
    </w:p>
    <w:p w:rsidR="00E64B0D" w:rsidRDefault="00E64B0D" w:rsidP="00E64B0D">
      <w:pPr>
        <w:spacing w:after="0" w:line="240" w:lineRule="auto"/>
        <w:jc w:val="center"/>
        <w:rPr>
          <w:rFonts w:ascii="Times New Roman" w:eastAsia="Times New Roman" w:hAnsi="Times New Roman" w:cs="Times New Roman"/>
          <w:b/>
          <w:color w:val="000000"/>
          <w:lang w:eastAsia="ru-RU"/>
        </w:rPr>
      </w:pPr>
    </w:p>
    <w:p w:rsidR="00E64B0D" w:rsidRDefault="00E64B0D" w:rsidP="00E64B0D">
      <w:pPr>
        <w:spacing w:after="0" w:line="240" w:lineRule="auto"/>
        <w:jc w:val="center"/>
        <w:rPr>
          <w:rFonts w:ascii="Times New Roman" w:eastAsia="Times New Roman" w:hAnsi="Times New Roman" w:cs="Times New Roman"/>
          <w:b/>
          <w:color w:val="000000"/>
          <w:lang w:eastAsia="ru-RU"/>
        </w:rPr>
      </w:pPr>
    </w:p>
    <w:p w:rsidR="00E64B0D" w:rsidRDefault="00E64B0D" w:rsidP="00E64B0D">
      <w:pPr>
        <w:spacing w:after="0" w:line="240" w:lineRule="auto"/>
        <w:jc w:val="center"/>
        <w:rPr>
          <w:rFonts w:ascii="Times New Roman" w:eastAsia="Times New Roman" w:hAnsi="Times New Roman" w:cs="Times New Roman"/>
          <w:b/>
          <w:color w:val="000000"/>
          <w:lang w:eastAsia="ru-RU"/>
        </w:rPr>
      </w:pPr>
    </w:p>
    <w:p w:rsidR="00E64B0D" w:rsidRDefault="00E64B0D" w:rsidP="00E64B0D">
      <w:pPr>
        <w:spacing w:after="0" w:line="240" w:lineRule="auto"/>
        <w:jc w:val="center"/>
        <w:rPr>
          <w:rFonts w:ascii="Times New Roman" w:eastAsia="Times New Roman" w:hAnsi="Times New Roman" w:cs="Times New Roman"/>
          <w:b/>
          <w:color w:val="000000"/>
          <w:lang w:eastAsia="ru-RU"/>
        </w:rPr>
      </w:pPr>
    </w:p>
    <w:p w:rsidR="00E64B0D" w:rsidRDefault="00E64B0D" w:rsidP="00E64B0D">
      <w:pPr>
        <w:spacing w:after="0" w:line="240" w:lineRule="auto"/>
        <w:jc w:val="center"/>
        <w:rPr>
          <w:rFonts w:ascii="Times New Roman" w:eastAsia="Times New Roman" w:hAnsi="Times New Roman" w:cs="Times New Roman"/>
          <w:b/>
          <w:color w:val="000000"/>
          <w:lang w:eastAsia="ru-RU"/>
        </w:rPr>
      </w:pPr>
    </w:p>
    <w:p w:rsidR="00E64B0D" w:rsidRDefault="00E64B0D" w:rsidP="00E64B0D">
      <w:pPr>
        <w:spacing w:after="0" w:line="240" w:lineRule="auto"/>
        <w:jc w:val="center"/>
        <w:rPr>
          <w:rFonts w:ascii="Times New Roman" w:eastAsia="Times New Roman" w:hAnsi="Times New Roman" w:cs="Times New Roman"/>
          <w:b/>
          <w:color w:val="000000"/>
          <w:lang w:eastAsia="ru-RU"/>
        </w:rPr>
      </w:pPr>
    </w:p>
    <w:p w:rsidR="00E64B0D" w:rsidRDefault="00E64B0D" w:rsidP="00E64B0D">
      <w:pPr>
        <w:spacing w:after="0" w:line="240" w:lineRule="auto"/>
        <w:jc w:val="center"/>
        <w:rPr>
          <w:rFonts w:ascii="Times New Roman" w:eastAsia="Times New Roman" w:hAnsi="Times New Roman" w:cs="Times New Roman"/>
          <w:b/>
          <w:color w:val="000000"/>
          <w:lang w:eastAsia="ru-RU"/>
        </w:rPr>
      </w:pPr>
    </w:p>
    <w:p w:rsidR="00E64B0D" w:rsidRDefault="00E64B0D" w:rsidP="00E64B0D">
      <w:pPr>
        <w:spacing w:after="0" w:line="240" w:lineRule="auto"/>
        <w:jc w:val="center"/>
        <w:rPr>
          <w:rFonts w:ascii="Times New Roman" w:eastAsia="Times New Roman" w:hAnsi="Times New Roman" w:cs="Times New Roman"/>
          <w:b/>
          <w:color w:val="000000"/>
          <w:lang w:eastAsia="ru-RU"/>
        </w:rPr>
      </w:pPr>
    </w:p>
    <w:p w:rsidR="00E64B0D" w:rsidRDefault="00E64B0D" w:rsidP="00E64B0D">
      <w:pPr>
        <w:spacing w:after="0" w:line="240" w:lineRule="auto"/>
        <w:jc w:val="center"/>
        <w:rPr>
          <w:rFonts w:ascii="Times New Roman" w:eastAsia="Times New Roman" w:hAnsi="Times New Roman" w:cs="Times New Roman"/>
          <w:b/>
          <w:color w:val="000000"/>
          <w:lang w:eastAsia="ru-RU"/>
        </w:rPr>
      </w:pPr>
    </w:p>
    <w:p w:rsidR="00E64B0D" w:rsidRDefault="00E64B0D" w:rsidP="00E64B0D">
      <w:pPr>
        <w:spacing w:after="0" w:line="240" w:lineRule="auto"/>
        <w:jc w:val="center"/>
        <w:rPr>
          <w:rFonts w:ascii="Times New Roman" w:eastAsia="Times New Roman" w:hAnsi="Times New Roman" w:cs="Times New Roman"/>
          <w:b/>
          <w:color w:val="000000"/>
          <w:lang w:eastAsia="ru-RU"/>
        </w:rPr>
      </w:pPr>
    </w:p>
    <w:p w:rsidR="00E64B0D" w:rsidRDefault="00E64B0D" w:rsidP="00E64B0D">
      <w:pPr>
        <w:spacing w:after="0" w:line="240" w:lineRule="auto"/>
        <w:jc w:val="center"/>
        <w:rPr>
          <w:rFonts w:ascii="Times New Roman" w:eastAsia="Times New Roman" w:hAnsi="Times New Roman" w:cs="Times New Roman"/>
          <w:b/>
          <w:color w:val="000000"/>
          <w:lang w:eastAsia="ru-RU"/>
        </w:rPr>
      </w:pPr>
    </w:p>
    <w:p w:rsidR="00E64B0D" w:rsidRDefault="00E64B0D" w:rsidP="00E64B0D">
      <w:pPr>
        <w:spacing w:after="0" w:line="240" w:lineRule="auto"/>
        <w:jc w:val="center"/>
        <w:rPr>
          <w:rFonts w:ascii="Times New Roman" w:eastAsia="Times New Roman" w:hAnsi="Times New Roman" w:cs="Times New Roman"/>
          <w:b/>
          <w:color w:val="000000"/>
          <w:lang w:eastAsia="ru-RU"/>
        </w:rPr>
      </w:pPr>
    </w:p>
    <w:p w:rsidR="00E64B0D" w:rsidRDefault="00E64B0D" w:rsidP="00E64B0D">
      <w:pPr>
        <w:spacing w:after="0" w:line="240" w:lineRule="auto"/>
        <w:jc w:val="center"/>
        <w:rPr>
          <w:rFonts w:ascii="Times New Roman" w:eastAsia="Times New Roman" w:hAnsi="Times New Roman" w:cs="Times New Roman"/>
          <w:b/>
          <w:color w:val="000000"/>
          <w:lang w:eastAsia="ru-RU"/>
        </w:rPr>
      </w:pPr>
    </w:p>
    <w:p w:rsidR="00E64B0D" w:rsidRDefault="00E64B0D" w:rsidP="00E64B0D">
      <w:pPr>
        <w:spacing w:after="0" w:line="240" w:lineRule="auto"/>
        <w:jc w:val="center"/>
        <w:rPr>
          <w:rFonts w:ascii="Times New Roman" w:eastAsia="Times New Roman" w:hAnsi="Times New Roman" w:cs="Times New Roman"/>
          <w:b/>
          <w:color w:val="000000"/>
          <w:lang w:eastAsia="ru-RU"/>
        </w:rPr>
      </w:pPr>
    </w:p>
    <w:p w:rsidR="00E64B0D" w:rsidRDefault="00E64B0D" w:rsidP="00E64B0D">
      <w:pPr>
        <w:spacing w:after="0" w:line="240" w:lineRule="auto"/>
        <w:jc w:val="center"/>
        <w:rPr>
          <w:rFonts w:ascii="Times New Roman" w:eastAsia="Times New Roman" w:hAnsi="Times New Roman" w:cs="Times New Roman"/>
          <w:b/>
          <w:color w:val="000000"/>
          <w:lang w:eastAsia="ru-RU"/>
        </w:rPr>
      </w:pPr>
    </w:p>
    <w:p w:rsidR="00E64B0D" w:rsidRPr="000B2B55" w:rsidRDefault="00E64B0D" w:rsidP="00E64B0D">
      <w:pPr>
        <w:spacing w:after="0" w:line="240" w:lineRule="auto"/>
        <w:jc w:val="center"/>
        <w:rPr>
          <w:rFonts w:ascii="Times New Roman" w:eastAsia="Times New Roman" w:hAnsi="Times New Roman" w:cs="Times New Roman"/>
          <w:b/>
          <w:color w:val="000000"/>
          <w:sz w:val="24"/>
          <w:szCs w:val="24"/>
          <w:lang w:eastAsia="ru-RU"/>
        </w:rPr>
      </w:pPr>
      <w:r w:rsidRPr="000B2B55">
        <w:rPr>
          <w:rFonts w:ascii="Times New Roman" w:eastAsia="Times New Roman" w:hAnsi="Times New Roman" w:cs="Times New Roman"/>
          <w:b/>
          <w:color w:val="000000"/>
          <w:sz w:val="24"/>
          <w:szCs w:val="24"/>
          <w:lang w:eastAsia="ru-RU"/>
        </w:rPr>
        <w:lastRenderedPageBreak/>
        <w:t>РАЗДЕЛ 1. НАИМЕНОВАНИЕ ТОВАРА</w:t>
      </w:r>
    </w:p>
    <w:p w:rsidR="00E64B0D" w:rsidRPr="000B2B55" w:rsidRDefault="00E64B0D" w:rsidP="00E64B0D">
      <w:pPr>
        <w:spacing w:after="0" w:line="240" w:lineRule="auto"/>
        <w:rPr>
          <w:rFonts w:ascii="Times New Roman" w:eastAsia="Times New Roman" w:hAnsi="Times New Roman" w:cs="Times New Roman"/>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64B0D" w:rsidRPr="000B2B55" w:rsidTr="00933FAE">
        <w:trPr>
          <w:trHeight w:val="319"/>
        </w:trPr>
        <w:tc>
          <w:tcPr>
            <w:tcW w:w="9639" w:type="dxa"/>
            <w:tcBorders>
              <w:top w:val="single" w:sz="4" w:space="0" w:color="auto"/>
              <w:left w:val="single" w:sz="4" w:space="0" w:color="auto"/>
              <w:bottom w:val="single" w:sz="4" w:space="0" w:color="auto"/>
              <w:right w:val="single" w:sz="4" w:space="0" w:color="auto"/>
            </w:tcBorders>
            <w:hideMark/>
          </w:tcPr>
          <w:p w:rsidR="00E64B0D" w:rsidRPr="000B2B55" w:rsidRDefault="00D36B16" w:rsidP="00E64B0D">
            <w:pPr>
              <w:spacing w:after="0"/>
              <w:ind w:firstLine="318"/>
              <w:jc w:val="center"/>
              <w:rPr>
                <w:rFonts w:ascii="Times New Roman" w:eastAsia="Times New Roman" w:hAnsi="Times New Roman" w:cs="Times New Roman"/>
                <w:color w:val="000000"/>
                <w:sz w:val="24"/>
                <w:szCs w:val="24"/>
              </w:rPr>
            </w:pPr>
            <w:r w:rsidRPr="000B2B55">
              <w:rPr>
                <w:rFonts w:ascii="Times New Roman" w:eastAsia="Times New Roman" w:hAnsi="Times New Roman" w:cs="Times New Roman"/>
                <w:sz w:val="24"/>
                <w:szCs w:val="24"/>
                <w:lang w:eastAsia="ru-RU"/>
              </w:rPr>
              <w:t>Поставка медицинских товаров и оборудования</w:t>
            </w:r>
          </w:p>
        </w:tc>
      </w:tr>
    </w:tbl>
    <w:p w:rsidR="00E64B0D" w:rsidRPr="000B2B55" w:rsidRDefault="00E64B0D" w:rsidP="00E64B0D">
      <w:pPr>
        <w:spacing w:after="0" w:line="240" w:lineRule="auto"/>
        <w:jc w:val="center"/>
        <w:rPr>
          <w:rFonts w:ascii="Times New Roman" w:eastAsia="Times New Roman" w:hAnsi="Times New Roman" w:cs="Times New Roman"/>
          <w:color w:val="000000"/>
          <w:sz w:val="24"/>
          <w:szCs w:val="24"/>
          <w:lang w:eastAsia="ru-RU"/>
        </w:rPr>
      </w:pPr>
    </w:p>
    <w:p w:rsidR="00E64B0D" w:rsidRPr="000B2B55" w:rsidRDefault="00E64B0D" w:rsidP="00E64B0D">
      <w:pPr>
        <w:spacing w:after="0" w:line="240" w:lineRule="auto"/>
        <w:jc w:val="center"/>
        <w:rPr>
          <w:rFonts w:ascii="Times New Roman" w:eastAsia="Times New Roman" w:hAnsi="Times New Roman" w:cs="Times New Roman"/>
          <w:b/>
          <w:color w:val="000000"/>
          <w:sz w:val="24"/>
          <w:szCs w:val="24"/>
          <w:lang w:eastAsia="ru-RU"/>
        </w:rPr>
      </w:pPr>
      <w:r w:rsidRPr="000B2B55">
        <w:rPr>
          <w:rFonts w:ascii="Times New Roman" w:eastAsia="Times New Roman" w:hAnsi="Times New Roman" w:cs="Times New Roman"/>
          <w:b/>
          <w:color w:val="000000"/>
          <w:sz w:val="24"/>
          <w:szCs w:val="24"/>
          <w:lang w:eastAsia="ru-RU"/>
        </w:rPr>
        <w:t>РАЗДЕЛ 2. ОПИСАНИЕ ТОВАРА</w:t>
      </w:r>
    </w:p>
    <w:p w:rsidR="00E64B0D" w:rsidRPr="000B2B55" w:rsidRDefault="00E64B0D" w:rsidP="00E64B0D">
      <w:pPr>
        <w:spacing w:after="0" w:line="240" w:lineRule="auto"/>
        <w:jc w:val="center"/>
        <w:rPr>
          <w:rFonts w:ascii="Times New Roman" w:eastAsia="Times New Roman" w:hAnsi="Times New Roman" w:cs="Times New Roman"/>
          <w:b/>
          <w:color w:val="000000"/>
          <w:sz w:val="24"/>
          <w:szCs w:val="24"/>
          <w:lang w:eastAsia="ru-RU"/>
        </w:rPr>
      </w:pPr>
    </w:p>
    <w:tbl>
      <w:tblPr>
        <w:tblW w:w="171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1"/>
        <w:gridCol w:w="1701"/>
        <w:gridCol w:w="677"/>
        <w:gridCol w:w="5419"/>
        <w:gridCol w:w="850"/>
        <w:gridCol w:w="425"/>
        <w:gridCol w:w="3274"/>
        <w:gridCol w:w="1427"/>
        <w:gridCol w:w="1427"/>
        <w:gridCol w:w="1427"/>
      </w:tblGrid>
      <w:tr w:rsidR="00E64B0D" w:rsidRPr="000B2B55" w:rsidTr="00933FAE">
        <w:trPr>
          <w:gridAfter w:val="4"/>
          <w:wAfter w:w="7555" w:type="dxa"/>
          <w:trHeight w:val="337"/>
        </w:trPr>
        <w:tc>
          <w:tcPr>
            <w:tcW w:w="9639" w:type="dxa"/>
            <w:gridSpan w:val="7"/>
            <w:tcBorders>
              <w:top w:val="single" w:sz="4" w:space="0" w:color="auto"/>
              <w:left w:val="single" w:sz="4" w:space="0" w:color="auto"/>
              <w:bottom w:val="single" w:sz="4" w:space="0" w:color="auto"/>
              <w:right w:val="single" w:sz="4" w:space="0" w:color="auto"/>
            </w:tcBorders>
            <w:hideMark/>
          </w:tcPr>
          <w:p w:rsidR="00E64B0D" w:rsidRPr="000B2B55" w:rsidRDefault="00E64B0D" w:rsidP="00E64B0D">
            <w:pPr>
              <w:spacing w:after="0"/>
              <w:ind w:left="720"/>
              <w:jc w:val="center"/>
              <w:rPr>
                <w:rFonts w:ascii="Times New Roman" w:eastAsia="Times New Roman" w:hAnsi="Times New Roman" w:cs="Times New Roman"/>
                <w:b/>
                <w:color w:val="000000"/>
                <w:sz w:val="24"/>
                <w:szCs w:val="24"/>
              </w:rPr>
            </w:pPr>
            <w:r w:rsidRPr="000B2B55">
              <w:rPr>
                <w:rFonts w:ascii="Times New Roman" w:eastAsia="Times New Roman" w:hAnsi="Times New Roman" w:cs="Times New Roman"/>
                <w:b/>
                <w:color w:val="000000"/>
                <w:sz w:val="24"/>
                <w:szCs w:val="24"/>
              </w:rPr>
              <w:t>Подраздел 2.1 Непосредственное описание товаров</w:t>
            </w:r>
          </w:p>
        </w:tc>
      </w:tr>
      <w:tr w:rsidR="00E64B0D" w:rsidRPr="000B2B55" w:rsidTr="000B2B55">
        <w:trPr>
          <w:gridAfter w:val="4"/>
          <w:wAfter w:w="7555" w:type="dxa"/>
          <w:cantSplit/>
          <w:trHeight w:val="1134"/>
        </w:trPr>
        <w:tc>
          <w:tcPr>
            <w:tcW w:w="567" w:type="dxa"/>
            <w:gridSpan w:val="2"/>
            <w:tcBorders>
              <w:top w:val="single" w:sz="4" w:space="0" w:color="auto"/>
              <w:left w:val="single" w:sz="4" w:space="0" w:color="auto"/>
              <w:bottom w:val="single" w:sz="4" w:space="0" w:color="auto"/>
              <w:right w:val="single" w:sz="4" w:space="0" w:color="auto"/>
            </w:tcBorders>
            <w:hideMark/>
          </w:tcPr>
          <w:p w:rsidR="00E64B0D" w:rsidRPr="000B2B55" w:rsidRDefault="00E64B0D" w:rsidP="00E64B0D">
            <w:pPr>
              <w:spacing w:after="0"/>
              <w:ind w:right="-6"/>
              <w:jc w:val="center"/>
              <w:rPr>
                <w:rFonts w:ascii="Times New Roman" w:eastAsia="Times New Roman" w:hAnsi="Times New Roman" w:cs="Times New Roman"/>
                <w:sz w:val="24"/>
                <w:szCs w:val="24"/>
              </w:rPr>
            </w:pPr>
            <w:r w:rsidRPr="000B2B55">
              <w:rPr>
                <w:rFonts w:ascii="Times New Roman" w:eastAsia="Times New Roman" w:hAnsi="Times New Roman" w:cs="Times New Roman"/>
                <w:sz w:val="24"/>
                <w:szCs w:val="24"/>
              </w:rPr>
              <w:t>№ п/п</w:t>
            </w:r>
          </w:p>
        </w:tc>
        <w:tc>
          <w:tcPr>
            <w:tcW w:w="1701" w:type="dxa"/>
            <w:tcBorders>
              <w:top w:val="single" w:sz="4" w:space="0" w:color="auto"/>
              <w:left w:val="single" w:sz="4" w:space="0" w:color="auto"/>
              <w:bottom w:val="single" w:sz="4" w:space="0" w:color="auto"/>
              <w:right w:val="single" w:sz="4" w:space="0" w:color="auto"/>
            </w:tcBorders>
            <w:vAlign w:val="center"/>
            <w:hideMark/>
          </w:tcPr>
          <w:p w:rsidR="00E64B0D" w:rsidRPr="000B2B55" w:rsidRDefault="00E64B0D" w:rsidP="00E64B0D">
            <w:pPr>
              <w:spacing w:after="0"/>
              <w:ind w:right="-6"/>
              <w:jc w:val="center"/>
              <w:rPr>
                <w:rFonts w:ascii="Times New Roman" w:eastAsia="Times New Roman" w:hAnsi="Times New Roman" w:cs="Times New Roman"/>
                <w:sz w:val="24"/>
                <w:szCs w:val="24"/>
              </w:rPr>
            </w:pPr>
            <w:r w:rsidRPr="000B2B55">
              <w:rPr>
                <w:rFonts w:ascii="Times New Roman" w:eastAsia="Times New Roman" w:hAnsi="Times New Roman" w:cs="Times New Roman"/>
                <w:sz w:val="24"/>
                <w:szCs w:val="24"/>
              </w:rPr>
              <w:t>Наименование товара</w:t>
            </w:r>
          </w:p>
        </w:tc>
        <w:tc>
          <w:tcPr>
            <w:tcW w:w="6096" w:type="dxa"/>
            <w:gridSpan w:val="2"/>
            <w:tcBorders>
              <w:top w:val="single" w:sz="4" w:space="0" w:color="auto"/>
              <w:left w:val="single" w:sz="4" w:space="0" w:color="auto"/>
              <w:bottom w:val="single" w:sz="4" w:space="0" w:color="auto"/>
              <w:right w:val="single" w:sz="4" w:space="0" w:color="auto"/>
            </w:tcBorders>
            <w:vAlign w:val="center"/>
            <w:hideMark/>
          </w:tcPr>
          <w:p w:rsidR="00E64B0D" w:rsidRPr="000B2B55" w:rsidRDefault="00E64B0D" w:rsidP="00E64B0D">
            <w:pPr>
              <w:spacing w:after="0"/>
              <w:jc w:val="center"/>
              <w:rPr>
                <w:rFonts w:ascii="Times New Roman" w:eastAsia="Times New Roman" w:hAnsi="Times New Roman" w:cs="Times New Roman"/>
                <w:sz w:val="24"/>
                <w:szCs w:val="24"/>
              </w:rPr>
            </w:pPr>
            <w:r w:rsidRPr="000B2B55">
              <w:rPr>
                <w:rFonts w:ascii="Times New Roman" w:eastAsia="Times New Roman" w:hAnsi="Times New Roman" w:cs="Times New Roman"/>
                <w:sz w:val="24"/>
                <w:szCs w:val="24"/>
              </w:rPr>
              <w:t>Описание товара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E64B0D" w:rsidRPr="000B2B55" w:rsidRDefault="00E64B0D" w:rsidP="00E64B0D">
            <w:pPr>
              <w:spacing w:after="0"/>
              <w:ind w:left="113" w:right="113"/>
              <w:jc w:val="center"/>
              <w:rPr>
                <w:rFonts w:ascii="Times New Roman" w:eastAsia="Times New Roman" w:hAnsi="Times New Roman" w:cs="Times New Roman"/>
                <w:sz w:val="24"/>
                <w:szCs w:val="24"/>
              </w:rPr>
            </w:pPr>
            <w:r w:rsidRPr="000B2B55">
              <w:rPr>
                <w:rFonts w:ascii="Times New Roman" w:eastAsia="Times New Roman" w:hAnsi="Times New Roman" w:cs="Times New Roman"/>
                <w:sz w:val="24"/>
                <w:szCs w:val="24"/>
              </w:rPr>
              <w:t xml:space="preserve">Единица измерения </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E64B0D" w:rsidRPr="000B2B55" w:rsidRDefault="00E64B0D" w:rsidP="00E64B0D">
            <w:pPr>
              <w:spacing w:after="0"/>
              <w:ind w:left="113" w:right="113"/>
              <w:jc w:val="center"/>
              <w:rPr>
                <w:rFonts w:ascii="Times New Roman" w:eastAsia="Times New Roman" w:hAnsi="Times New Roman" w:cs="Times New Roman"/>
                <w:sz w:val="24"/>
                <w:szCs w:val="24"/>
              </w:rPr>
            </w:pPr>
            <w:r w:rsidRPr="000B2B55">
              <w:rPr>
                <w:rFonts w:ascii="Times New Roman" w:eastAsia="Times New Roman" w:hAnsi="Times New Roman" w:cs="Times New Roman"/>
                <w:sz w:val="24"/>
                <w:szCs w:val="24"/>
              </w:rPr>
              <w:t>Кол-во</w:t>
            </w:r>
          </w:p>
        </w:tc>
      </w:tr>
      <w:tr w:rsidR="00E64B0D" w:rsidRPr="00E64B0D" w:rsidTr="000B2B55">
        <w:trPr>
          <w:gridAfter w:val="4"/>
          <w:wAfter w:w="7555" w:type="dxa"/>
          <w:trHeight w:val="241"/>
        </w:trPr>
        <w:tc>
          <w:tcPr>
            <w:tcW w:w="567" w:type="dxa"/>
            <w:gridSpan w:val="2"/>
            <w:tcBorders>
              <w:top w:val="single" w:sz="4" w:space="0" w:color="auto"/>
              <w:left w:val="single" w:sz="4" w:space="0" w:color="auto"/>
              <w:bottom w:val="single" w:sz="4" w:space="0" w:color="auto"/>
              <w:right w:val="single" w:sz="4" w:space="0" w:color="auto"/>
            </w:tcBorders>
            <w:vAlign w:val="center"/>
          </w:tcPr>
          <w:p w:rsidR="00E64B0D" w:rsidRPr="00E64B0D" w:rsidRDefault="00E64B0D" w:rsidP="00E64B0D">
            <w:pPr>
              <w:spacing w:after="0" w:line="240" w:lineRule="auto"/>
              <w:jc w:val="center"/>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lang w:eastAsia="ru-RU"/>
              </w:rPr>
              <w:t>1.</w:t>
            </w:r>
          </w:p>
        </w:tc>
        <w:tc>
          <w:tcPr>
            <w:tcW w:w="1701" w:type="dxa"/>
            <w:tcBorders>
              <w:top w:val="single" w:sz="4" w:space="0" w:color="auto"/>
              <w:left w:val="single" w:sz="4" w:space="0" w:color="auto"/>
              <w:bottom w:val="single" w:sz="4" w:space="0" w:color="auto"/>
              <w:right w:val="single" w:sz="4" w:space="0" w:color="auto"/>
            </w:tcBorders>
          </w:tcPr>
          <w:p w:rsidR="00E64B0D" w:rsidRPr="00E64B0D" w:rsidRDefault="00E64B0D" w:rsidP="00E64B0D">
            <w:pPr>
              <w:spacing w:after="0" w:line="240" w:lineRule="auto"/>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lang w:eastAsia="ru-RU"/>
              </w:rPr>
              <w:t>Анализатор паров этанола «</w:t>
            </w:r>
            <w:r w:rsidRPr="00E64B0D">
              <w:rPr>
                <w:rFonts w:ascii="Times New Roman" w:eastAsia="Times New Roman" w:hAnsi="Times New Roman" w:cs="Times New Roman"/>
                <w:sz w:val="24"/>
                <w:szCs w:val="24"/>
                <w:lang w:val="en-US" w:eastAsia="ru-RU"/>
              </w:rPr>
              <w:t>Lion</w:t>
            </w:r>
            <w:r w:rsidRPr="00E64B0D">
              <w:rPr>
                <w:rFonts w:ascii="Times New Roman" w:eastAsia="Times New Roman" w:hAnsi="Times New Roman" w:cs="Times New Roman"/>
                <w:sz w:val="24"/>
                <w:szCs w:val="24"/>
                <w:lang w:eastAsia="ru-RU"/>
              </w:rPr>
              <w:t xml:space="preserve"> </w:t>
            </w:r>
            <w:r w:rsidRPr="00E64B0D">
              <w:rPr>
                <w:rFonts w:ascii="Times New Roman" w:eastAsia="Times New Roman" w:hAnsi="Times New Roman" w:cs="Times New Roman"/>
                <w:sz w:val="24"/>
                <w:szCs w:val="24"/>
                <w:lang w:val="en-US" w:eastAsia="ru-RU"/>
              </w:rPr>
              <w:t>Alcolmeter</w:t>
            </w:r>
            <w:r w:rsidRPr="00E64B0D">
              <w:rPr>
                <w:rFonts w:ascii="Times New Roman" w:eastAsia="Times New Roman" w:hAnsi="Times New Roman" w:cs="Times New Roman"/>
                <w:sz w:val="24"/>
                <w:szCs w:val="24"/>
                <w:lang w:eastAsia="ru-RU"/>
              </w:rPr>
              <w:t>» 500 или эквивалент</w:t>
            </w:r>
          </w:p>
        </w:tc>
        <w:tc>
          <w:tcPr>
            <w:tcW w:w="6096" w:type="dxa"/>
            <w:gridSpan w:val="2"/>
            <w:tcBorders>
              <w:top w:val="single" w:sz="4" w:space="0" w:color="auto"/>
              <w:left w:val="single" w:sz="4" w:space="0" w:color="auto"/>
              <w:bottom w:val="single" w:sz="4" w:space="0" w:color="auto"/>
              <w:right w:val="single" w:sz="4" w:space="0" w:color="auto"/>
            </w:tcBorders>
          </w:tcPr>
          <w:p w:rsidR="000B2B55" w:rsidRPr="000B2B55" w:rsidRDefault="000B2B55" w:rsidP="00061341">
            <w:pPr>
              <w:spacing w:after="0" w:line="240" w:lineRule="auto"/>
              <w:ind w:firstLine="176"/>
              <w:jc w:val="both"/>
              <w:rPr>
                <w:rFonts w:ascii="Times New Roman" w:hAnsi="Times New Roman" w:cs="Times New Roman"/>
                <w:sz w:val="24"/>
                <w:szCs w:val="24"/>
              </w:rPr>
            </w:pPr>
            <w:r w:rsidRPr="000B2B55">
              <w:rPr>
                <w:rFonts w:ascii="Times New Roman" w:hAnsi="Times New Roman" w:cs="Times New Roman"/>
                <w:sz w:val="24"/>
                <w:szCs w:val="24"/>
              </w:rPr>
              <w:t xml:space="preserve">Анализатор предназначен для количественного измерения концентрации паров алкоголя в выдыхаемом воздухе. Используется в ходе медицинского освидетельствования водителей на состояние опьянения, </w:t>
            </w:r>
            <w:hyperlink r:id="rId6" w:history="1">
              <w:r w:rsidRPr="000B2B55">
                <w:rPr>
                  <w:rFonts w:ascii="Times New Roman" w:hAnsi="Times New Roman" w:cs="Times New Roman"/>
                  <w:sz w:val="24"/>
                  <w:szCs w:val="24"/>
                </w:rPr>
                <w:t>предрейсовых медицинских осмотров</w:t>
              </w:r>
            </w:hyperlink>
            <w:r w:rsidRPr="000B2B55">
              <w:rPr>
                <w:rFonts w:ascii="Times New Roman" w:hAnsi="Times New Roman" w:cs="Times New Roman"/>
                <w:sz w:val="24"/>
                <w:szCs w:val="24"/>
              </w:rPr>
              <w:t xml:space="preserve"> водителей транспортных средств, контроля персонала на опасном производстве.</w:t>
            </w:r>
          </w:p>
          <w:p w:rsidR="000B2B55" w:rsidRPr="000B2B55" w:rsidRDefault="000B2B55" w:rsidP="00061341">
            <w:pPr>
              <w:spacing w:after="0" w:line="240" w:lineRule="auto"/>
              <w:ind w:firstLine="176"/>
              <w:jc w:val="both"/>
              <w:rPr>
                <w:rFonts w:ascii="Times New Roman" w:hAnsi="Times New Roman" w:cs="Times New Roman"/>
                <w:sz w:val="24"/>
                <w:szCs w:val="24"/>
              </w:rPr>
            </w:pPr>
            <w:r w:rsidRPr="000B2B55">
              <w:rPr>
                <w:rFonts w:ascii="Times New Roman" w:hAnsi="Times New Roman" w:cs="Times New Roman"/>
                <w:sz w:val="24"/>
                <w:szCs w:val="24"/>
              </w:rPr>
              <w:t>Особенности:</w:t>
            </w:r>
          </w:p>
          <w:p w:rsidR="000B2B55" w:rsidRPr="000B2B55" w:rsidRDefault="000B2B55" w:rsidP="00061341">
            <w:pPr>
              <w:spacing w:after="0" w:line="240" w:lineRule="auto"/>
              <w:ind w:firstLine="176"/>
              <w:jc w:val="both"/>
              <w:rPr>
                <w:rFonts w:ascii="Times New Roman" w:hAnsi="Times New Roman" w:cs="Times New Roman"/>
                <w:sz w:val="24"/>
                <w:szCs w:val="24"/>
              </w:rPr>
            </w:pPr>
            <w:r w:rsidRPr="000B2B55">
              <w:rPr>
                <w:rFonts w:ascii="Times New Roman" w:hAnsi="Times New Roman" w:cs="Times New Roman"/>
                <w:sz w:val="24"/>
                <w:szCs w:val="24"/>
              </w:rPr>
              <w:t>- электрохимический датчик;</w:t>
            </w:r>
          </w:p>
          <w:p w:rsidR="000B2B55" w:rsidRPr="000B2B55" w:rsidRDefault="000B2B55" w:rsidP="00061341">
            <w:pPr>
              <w:spacing w:after="0" w:line="240" w:lineRule="auto"/>
              <w:ind w:firstLine="176"/>
              <w:jc w:val="both"/>
              <w:rPr>
                <w:rFonts w:ascii="Times New Roman" w:hAnsi="Times New Roman" w:cs="Times New Roman"/>
                <w:sz w:val="24"/>
                <w:szCs w:val="24"/>
              </w:rPr>
            </w:pPr>
            <w:r w:rsidRPr="000B2B55">
              <w:rPr>
                <w:rFonts w:ascii="Times New Roman" w:hAnsi="Times New Roman" w:cs="Times New Roman"/>
                <w:sz w:val="24"/>
                <w:szCs w:val="24"/>
              </w:rPr>
              <w:t>- высокая специфичность по отношению к алкоголю;</w:t>
            </w:r>
          </w:p>
          <w:p w:rsidR="000B2B55" w:rsidRPr="000B2B55" w:rsidRDefault="000B2B55" w:rsidP="00061341">
            <w:pPr>
              <w:spacing w:after="0" w:line="240" w:lineRule="auto"/>
              <w:ind w:firstLine="176"/>
              <w:jc w:val="both"/>
              <w:rPr>
                <w:rFonts w:ascii="Times New Roman" w:hAnsi="Times New Roman" w:cs="Times New Roman"/>
                <w:sz w:val="24"/>
                <w:szCs w:val="24"/>
              </w:rPr>
            </w:pPr>
            <w:r w:rsidRPr="000B2B55">
              <w:rPr>
                <w:rFonts w:ascii="Times New Roman" w:hAnsi="Times New Roman" w:cs="Times New Roman"/>
                <w:sz w:val="24"/>
                <w:szCs w:val="24"/>
              </w:rPr>
              <w:t>- нечувствительность к другим возможным примесям в выдыхаемом воздухе;</w:t>
            </w:r>
          </w:p>
          <w:p w:rsidR="000B2B55" w:rsidRPr="000B2B55" w:rsidRDefault="000B2B55" w:rsidP="00061341">
            <w:pPr>
              <w:spacing w:after="0" w:line="240" w:lineRule="auto"/>
              <w:ind w:firstLine="176"/>
              <w:jc w:val="both"/>
              <w:rPr>
                <w:rFonts w:ascii="Times New Roman" w:hAnsi="Times New Roman" w:cs="Times New Roman"/>
                <w:sz w:val="24"/>
                <w:szCs w:val="24"/>
              </w:rPr>
            </w:pPr>
            <w:r w:rsidRPr="000B2B55">
              <w:rPr>
                <w:rFonts w:ascii="Times New Roman" w:hAnsi="Times New Roman" w:cs="Times New Roman"/>
                <w:sz w:val="24"/>
                <w:szCs w:val="24"/>
              </w:rPr>
              <w:t>- высокая чувствительность в области малых концентраций алкоголя;</w:t>
            </w:r>
          </w:p>
          <w:p w:rsidR="000B2B55" w:rsidRPr="000B2B55" w:rsidRDefault="000B2B55" w:rsidP="00061341">
            <w:pPr>
              <w:spacing w:after="0" w:line="240" w:lineRule="auto"/>
              <w:ind w:firstLine="176"/>
              <w:jc w:val="both"/>
              <w:rPr>
                <w:rFonts w:ascii="Times New Roman" w:hAnsi="Times New Roman" w:cs="Times New Roman"/>
                <w:sz w:val="24"/>
                <w:szCs w:val="24"/>
              </w:rPr>
            </w:pPr>
            <w:r w:rsidRPr="000B2B55">
              <w:rPr>
                <w:rFonts w:ascii="Times New Roman" w:hAnsi="Times New Roman" w:cs="Times New Roman"/>
                <w:sz w:val="24"/>
                <w:szCs w:val="24"/>
              </w:rPr>
              <w:t>- высокая точность измерений;</w:t>
            </w:r>
          </w:p>
          <w:p w:rsidR="000B2B55" w:rsidRPr="000B2B55" w:rsidRDefault="000B2B55" w:rsidP="00061341">
            <w:pPr>
              <w:spacing w:after="0" w:line="240" w:lineRule="auto"/>
              <w:ind w:firstLine="176"/>
              <w:jc w:val="both"/>
              <w:rPr>
                <w:rFonts w:ascii="Times New Roman" w:hAnsi="Times New Roman" w:cs="Times New Roman"/>
                <w:sz w:val="24"/>
                <w:szCs w:val="24"/>
              </w:rPr>
            </w:pPr>
            <w:r w:rsidRPr="000B2B55">
              <w:rPr>
                <w:rFonts w:ascii="Times New Roman" w:hAnsi="Times New Roman" w:cs="Times New Roman"/>
                <w:sz w:val="24"/>
                <w:szCs w:val="24"/>
              </w:rPr>
              <w:t>- полная автоматизация отбора пробы;</w:t>
            </w:r>
          </w:p>
          <w:p w:rsidR="000B2B55" w:rsidRPr="000B2B55" w:rsidRDefault="000B2B55" w:rsidP="00061341">
            <w:pPr>
              <w:spacing w:after="0" w:line="240" w:lineRule="auto"/>
              <w:ind w:firstLine="176"/>
              <w:jc w:val="both"/>
              <w:rPr>
                <w:rFonts w:ascii="Times New Roman" w:hAnsi="Times New Roman" w:cs="Times New Roman"/>
                <w:sz w:val="24"/>
                <w:szCs w:val="24"/>
              </w:rPr>
            </w:pPr>
            <w:r w:rsidRPr="000B2B55">
              <w:rPr>
                <w:rFonts w:ascii="Times New Roman" w:hAnsi="Times New Roman" w:cs="Times New Roman"/>
                <w:sz w:val="24"/>
                <w:szCs w:val="24"/>
              </w:rPr>
              <w:t>- индикация результата на ж/к дисплее;</w:t>
            </w:r>
          </w:p>
          <w:p w:rsidR="000B2B55" w:rsidRPr="000B2B55" w:rsidRDefault="000B2B55" w:rsidP="00061341">
            <w:pPr>
              <w:spacing w:after="0" w:line="240" w:lineRule="auto"/>
              <w:ind w:firstLine="176"/>
              <w:jc w:val="both"/>
              <w:rPr>
                <w:rFonts w:ascii="Times New Roman" w:hAnsi="Times New Roman" w:cs="Times New Roman"/>
                <w:sz w:val="24"/>
                <w:szCs w:val="24"/>
              </w:rPr>
            </w:pPr>
            <w:r w:rsidRPr="000B2B55">
              <w:rPr>
                <w:rFonts w:ascii="Times New Roman" w:hAnsi="Times New Roman" w:cs="Times New Roman"/>
                <w:sz w:val="24"/>
                <w:szCs w:val="24"/>
              </w:rPr>
              <w:t>- производительность анализатора – не менее 1 тест в минуту при нулевом уровне алкоголя.</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Датчик для измерения массовой концентрации паров этанола в анализируемой пробе воздуха – электрохимический.</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Диапазон показаний - от 0, 00 до 4, 00 %о;</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Диапазон измерений - от 0, 00 до 2, 00 %о;</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Пределы допускаемой основной погрешности:</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 для диапазона измерений от 0,00 до 1,00 %о — абсолютной допускаемой основной погрешности - ±0, 1 %о;</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 для диапазона измерений от 1,00 до 2,00 %о — относительной допускаемой основной погрешности - ±10%;</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 для диапазона измерений от 2,00 до 4,00 %о - не нормирована.</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Габаритные размеры:</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 длина – не менее 125 мм;</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 высота – не менее 35 мм;</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 ширина – не менее 65 мм.</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Режимы отбора пробы - активный, пассивный.</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Память – не менее 3 000 измерений.</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Режимы работы:</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 xml:space="preserve">- измерение содержания этанола в выдыхаемом </w:t>
            </w:r>
            <w:r w:rsidRPr="000B2B55">
              <w:rPr>
                <w:rFonts w:ascii="Times New Roman" w:eastAsia="Times New Roman" w:hAnsi="Times New Roman" w:cs="Times New Roman"/>
                <w:sz w:val="24"/>
                <w:szCs w:val="24"/>
                <w:lang w:eastAsia="ru-RU"/>
              </w:rPr>
              <w:lastRenderedPageBreak/>
              <w:t>воздухе;</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 передача данных на персональный компьютер или портативный принтер;</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 корректировка показаний.</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Время автоматического отключения анализатора – не менее 5 мин после последнего теста.</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Наличие электрического питания анализатора от сменных щелочных батарей не менее типа АА (2х1,5В), устанавливаемых в отсек питания.</w:t>
            </w:r>
          </w:p>
          <w:p w:rsidR="000B2B55" w:rsidRPr="000B2B55" w:rsidRDefault="000B2B55" w:rsidP="00061341">
            <w:pPr>
              <w:spacing w:after="0" w:line="240" w:lineRule="auto"/>
              <w:ind w:firstLine="176"/>
              <w:jc w:val="both"/>
              <w:rPr>
                <w:rFonts w:ascii="Times New Roman" w:eastAsia="Times New Roman" w:hAnsi="Times New Roman" w:cs="Times New Roman"/>
                <w:sz w:val="24"/>
                <w:szCs w:val="24"/>
                <w:lang w:eastAsia="ru-RU"/>
              </w:rPr>
            </w:pPr>
            <w:r w:rsidRPr="000B2B55">
              <w:rPr>
                <w:rFonts w:ascii="Times New Roman" w:eastAsia="Times New Roman" w:hAnsi="Times New Roman" w:cs="Times New Roman"/>
                <w:sz w:val="24"/>
                <w:szCs w:val="24"/>
                <w:lang w:eastAsia="ru-RU"/>
              </w:rPr>
              <w:t>Число измерений без замены батарей питания - не менее 750.</w:t>
            </w:r>
          </w:p>
          <w:p w:rsidR="000B2B55" w:rsidRPr="000B2B55" w:rsidRDefault="000B2B55" w:rsidP="00061341">
            <w:pPr>
              <w:spacing w:after="0" w:line="240" w:lineRule="auto"/>
              <w:ind w:firstLine="176"/>
              <w:jc w:val="both"/>
              <w:rPr>
                <w:rFonts w:ascii="Times New Roman" w:hAnsi="Times New Roman" w:cs="Times New Roman"/>
                <w:sz w:val="24"/>
                <w:szCs w:val="24"/>
              </w:rPr>
            </w:pPr>
            <w:r w:rsidRPr="000B2B55">
              <w:rPr>
                <w:rFonts w:ascii="Times New Roman" w:hAnsi="Times New Roman" w:cs="Times New Roman"/>
                <w:sz w:val="24"/>
                <w:szCs w:val="24"/>
              </w:rPr>
              <w:t>Подлежит поверке; межповерочный интервал – не менее 6 месяцев.</w:t>
            </w:r>
          </w:p>
          <w:p w:rsidR="000B2B55" w:rsidRPr="000B2B55" w:rsidRDefault="000B2B55" w:rsidP="00061341">
            <w:pPr>
              <w:spacing w:after="0" w:line="240" w:lineRule="auto"/>
              <w:ind w:firstLine="176"/>
              <w:jc w:val="both"/>
              <w:rPr>
                <w:rFonts w:ascii="Times New Roman" w:hAnsi="Times New Roman" w:cs="Times New Roman"/>
                <w:sz w:val="24"/>
                <w:szCs w:val="24"/>
              </w:rPr>
            </w:pPr>
            <w:r w:rsidRPr="000B2B55">
              <w:rPr>
                <w:rFonts w:ascii="Times New Roman" w:hAnsi="Times New Roman" w:cs="Times New Roman"/>
                <w:sz w:val="24"/>
                <w:szCs w:val="24"/>
              </w:rPr>
              <w:t>Срок службы электрохимического датчика установленного в ан</w:t>
            </w:r>
            <w:bookmarkStart w:id="0" w:name="_GoBack"/>
            <w:bookmarkEnd w:id="0"/>
            <w:r w:rsidRPr="000B2B55">
              <w:rPr>
                <w:rFonts w:ascii="Times New Roman" w:hAnsi="Times New Roman" w:cs="Times New Roman"/>
                <w:sz w:val="24"/>
                <w:szCs w:val="24"/>
              </w:rPr>
              <w:t>ализаторе - не менее 2 года.</w:t>
            </w:r>
          </w:p>
          <w:p w:rsidR="00E64B0D" w:rsidRPr="000B2B55" w:rsidRDefault="000B2B55" w:rsidP="00061341">
            <w:pPr>
              <w:spacing w:after="0" w:line="240" w:lineRule="auto"/>
              <w:ind w:firstLine="176"/>
              <w:jc w:val="both"/>
              <w:rPr>
                <w:rFonts w:ascii="Times New Roman" w:hAnsi="Times New Roman" w:cs="Times New Roman"/>
                <w:sz w:val="24"/>
                <w:szCs w:val="24"/>
              </w:rPr>
            </w:pPr>
            <w:r w:rsidRPr="000B2B55">
              <w:rPr>
                <w:rFonts w:ascii="Times New Roman" w:hAnsi="Times New Roman" w:cs="Times New Roman"/>
                <w:sz w:val="24"/>
                <w:szCs w:val="24"/>
              </w:rPr>
              <w:t>Средний срок службы – не менее 5 лет.</w:t>
            </w:r>
          </w:p>
        </w:tc>
        <w:tc>
          <w:tcPr>
            <w:tcW w:w="850" w:type="dxa"/>
            <w:tcBorders>
              <w:top w:val="single" w:sz="4" w:space="0" w:color="auto"/>
              <w:left w:val="single" w:sz="4" w:space="0" w:color="auto"/>
              <w:bottom w:val="single" w:sz="4" w:space="0" w:color="auto"/>
              <w:right w:val="single" w:sz="4" w:space="0" w:color="auto"/>
            </w:tcBorders>
          </w:tcPr>
          <w:p w:rsidR="00E64B0D" w:rsidRPr="00E64B0D" w:rsidRDefault="00E64B0D" w:rsidP="00E64B0D">
            <w:pPr>
              <w:spacing w:after="0" w:line="240" w:lineRule="auto"/>
              <w:jc w:val="center"/>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lang w:eastAsia="ru-RU"/>
              </w:rPr>
              <w:lastRenderedPageBreak/>
              <w:t>шт.</w:t>
            </w:r>
          </w:p>
        </w:tc>
        <w:tc>
          <w:tcPr>
            <w:tcW w:w="425" w:type="dxa"/>
            <w:tcBorders>
              <w:top w:val="single" w:sz="4" w:space="0" w:color="auto"/>
              <w:left w:val="single" w:sz="4" w:space="0" w:color="auto"/>
              <w:bottom w:val="single" w:sz="4" w:space="0" w:color="auto"/>
              <w:right w:val="single" w:sz="4" w:space="0" w:color="auto"/>
            </w:tcBorders>
          </w:tcPr>
          <w:p w:rsidR="00E64B0D" w:rsidRPr="00E64B0D" w:rsidRDefault="00E64B0D" w:rsidP="00E64B0D">
            <w:pPr>
              <w:spacing w:after="0" w:line="240" w:lineRule="auto"/>
              <w:jc w:val="center"/>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lang w:eastAsia="ru-RU"/>
              </w:rPr>
              <w:t>1</w:t>
            </w:r>
          </w:p>
        </w:tc>
      </w:tr>
      <w:tr w:rsidR="00E64B0D" w:rsidRPr="00E64B0D" w:rsidTr="00933FAE">
        <w:trPr>
          <w:trHeight w:val="425"/>
        </w:trPr>
        <w:tc>
          <w:tcPr>
            <w:tcW w:w="9639" w:type="dxa"/>
            <w:gridSpan w:val="7"/>
            <w:tcBorders>
              <w:top w:val="single" w:sz="4" w:space="0" w:color="auto"/>
              <w:left w:val="nil"/>
              <w:bottom w:val="single" w:sz="4" w:space="0" w:color="auto"/>
              <w:right w:val="nil"/>
            </w:tcBorders>
          </w:tcPr>
          <w:p w:rsidR="00E64B0D" w:rsidRPr="00E64B0D" w:rsidRDefault="00E64B0D" w:rsidP="00E64B0D">
            <w:pPr>
              <w:spacing w:after="0" w:line="240" w:lineRule="auto"/>
              <w:rPr>
                <w:rFonts w:ascii="Times New Roman" w:eastAsia="Times New Roman" w:hAnsi="Times New Roman" w:cs="Times New Roman"/>
                <w:sz w:val="24"/>
                <w:szCs w:val="24"/>
                <w:lang w:eastAsia="ru-RU"/>
              </w:rPr>
            </w:pPr>
          </w:p>
        </w:tc>
        <w:tc>
          <w:tcPr>
            <w:tcW w:w="3274" w:type="dxa"/>
          </w:tcPr>
          <w:p w:rsidR="00E64B0D" w:rsidRPr="00E64B0D" w:rsidRDefault="00E64B0D" w:rsidP="00E64B0D">
            <w:pPr>
              <w:spacing w:after="0" w:line="240" w:lineRule="auto"/>
              <w:rPr>
                <w:rFonts w:ascii="Times New Roman" w:eastAsia="Times New Roman" w:hAnsi="Times New Roman" w:cs="Times New Roman"/>
                <w:b/>
                <w:sz w:val="24"/>
                <w:szCs w:val="24"/>
                <w:lang w:eastAsia="ru-RU"/>
              </w:rPr>
            </w:pPr>
          </w:p>
        </w:tc>
        <w:tc>
          <w:tcPr>
            <w:tcW w:w="1427" w:type="dxa"/>
          </w:tcPr>
          <w:p w:rsidR="00E64B0D" w:rsidRPr="00E64B0D" w:rsidRDefault="00E64B0D" w:rsidP="00E64B0D">
            <w:pPr>
              <w:spacing w:after="0" w:line="240" w:lineRule="auto"/>
              <w:rPr>
                <w:rFonts w:ascii="Times New Roman" w:eastAsia="Times New Roman" w:hAnsi="Times New Roman" w:cs="Times New Roman"/>
                <w:sz w:val="24"/>
                <w:szCs w:val="24"/>
                <w:lang w:eastAsia="ru-RU"/>
              </w:rPr>
            </w:pPr>
          </w:p>
        </w:tc>
        <w:tc>
          <w:tcPr>
            <w:tcW w:w="1427" w:type="dxa"/>
          </w:tcPr>
          <w:p w:rsidR="00E64B0D" w:rsidRPr="00E64B0D" w:rsidRDefault="00E64B0D" w:rsidP="00E64B0D">
            <w:pPr>
              <w:spacing w:after="0" w:line="240" w:lineRule="auto"/>
              <w:rPr>
                <w:rFonts w:ascii="Times New Roman" w:eastAsia="Times New Roman" w:hAnsi="Times New Roman" w:cs="Times New Roman"/>
                <w:sz w:val="24"/>
                <w:szCs w:val="24"/>
                <w:lang w:eastAsia="ru-RU"/>
              </w:rPr>
            </w:pPr>
          </w:p>
        </w:tc>
        <w:tc>
          <w:tcPr>
            <w:tcW w:w="1427" w:type="dxa"/>
          </w:tcPr>
          <w:p w:rsidR="00E64B0D" w:rsidRPr="00E64B0D" w:rsidRDefault="00E64B0D" w:rsidP="00E64B0D">
            <w:pPr>
              <w:spacing w:after="0" w:line="240" w:lineRule="auto"/>
              <w:jc w:val="center"/>
              <w:rPr>
                <w:rFonts w:ascii="Times New Roman" w:eastAsia="Times New Roman" w:hAnsi="Times New Roman" w:cs="Times New Roman"/>
                <w:b/>
                <w:sz w:val="24"/>
                <w:szCs w:val="24"/>
                <w:lang w:eastAsia="ru-RU"/>
              </w:rPr>
            </w:pPr>
          </w:p>
        </w:tc>
      </w:tr>
      <w:tr w:rsidR="00E64B0D" w:rsidRPr="00E64B0D" w:rsidTr="00933FAE">
        <w:trPr>
          <w:gridAfter w:val="4"/>
          <w:wAfter w:w="7555" w:type="dxa"/>
          <w:trHeight w:val="425"/>
        </w:trPr>
        <w:tc>
          <w:tcPr>
            <w:tcW w:w="9639" w:type="dxa"/>
            <w:gridSpan w:val="7"/>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tabs>
                <w:tab w:val="left" w:pos="709"/>
              </w:tabs>
              <w:autoSpaceDE w:val="0"/>
              <w:autoSpaceDN w:val="0"/>
              <w:ind w:left="502"/>
              <w:jc w:val="center"/>
              <w:rPr>
                <w:rFonts w:ascii="Times New Roman" w:eastAsia="Times New Roman" w:hAnsi="Times New Roman" w:cs="Times New Roman"/>
                <w:sz w:val="24"/>
                <w:szCs w:val="24"/>
              </w:rPr>
            </w:pPr>
            <w:r w:rsidRPr="00E64B0D">
              <w:rPr>
                <w:rFonts w:ascii="Times New Roman" w:eastAsia="Times New Roman" w:hAnsi="Times New Roman" w:cs="Times New Roman"/>
                <w:b/>
                <w:sz w:val="24"/>
                <w:szCs w:val="24"/>
              </w:rPr>
              <w:t xml:space="preserve">Подраздел 2.2 Требования к поставляемым товарам </w:t>
            </w:r>
          </w:p>
        </w:tc>
      </w:tr>
      <w:tr w:rsidR="00E64B0D" w:rsidRPr="00E64B0D" w:rsidTr="00933FAE">
        <w:trPr>
          <w:gridAfter w:val="4"/>
          <w:wAfter w:w="7555" w:type="dxa"/>
          <w:trHeight w:val="425"/>
        </w:trPr>
        <w:tc>
          <w:tcPr>
            <w:tcW w:w="9639" w:type="dxa"/>
            <w:gridSpan w:val="7"/>
            <w:tcBorders>
              <w:top w:val="single" w:sz="4" w:space="0" w:color="auto"/>
              <w:left w:val="single" w:sz="4" w:space="0" w:color="auto"/>
              <w:bottom w:val="single" w:sz="4" w:space="0" w:color="auto"/>
              <w:right w:val="single" w:sz="4" w:space="0" w:color="auto"/>
            </w:tcBorders>
            <w:hideMark/>
          </w:tcPr>
          <w:p w:rsidR="000B2B55" w:rsidRDefault="00E64B0D" w:rsidP="00E64B0D">
            <w:pPr>
              <w:spacing w:after="0" w:line="240" w:lineRule="auto"/>
              <w:ind w:firstLine="709"/>
              <w:jc w:val="both"/>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lang w:eastAsia="ru-RU"/>
              </w:rPr>
              <w:t>Поставляемая продукция должна соответствовать по качеству техническому заданию, стандартам, техническим условиям, иной документации, устанавливающей требования к качеству данной продукции</w:t>
            </w:r>
            <w:r w:rsidR="000B2B55">
              <w:rPr>
                <w:rFonts w:ascii="Times New Roman" w:eastAsia="Times New Roman" w:hAnsi="Times New Roman" w:cs="Times New Roman"/>
                <w:sz w:val="24"/>
                <w:szCs w:val="24"/>
                <w:lang w:eastAsia="ru-RU"/>
              </w:rPr>
              <w:t>.</w:t>
            </w:r>
          </w:p>
          <w:p w:rsidR="00E64B0D" w:rsidRPr="00E64B0D" w:rsidRDefault="00E64B0D" w:rsidP="00E64B0D">
            <w:pPr>
              <w:spacing w:after="0" w:line="240" w:lineRule="auto"/>
              <w:ind w:firstLine="709"/>
              <w:jc w:val="both"/>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lang w:eastAsia="ru-RU"/>
              </w:rPr>
              <w:t>Вместе с продукцией Поставщик передает Покупателю следующие документы:</w:t>
            </w:r>
          </w:p>
          <w:p w:rsidR="00E64B0D" w:rsidRPr="00E64B0D" w:rsidRDefault="00E64B0D" w:rsidP="00E64B0D">
            <w:pPr>
              <w:spacing w:after="0" w:line="240" w:lineRule="auto"/>
              <w:ind w:firstLine="709"/>
              <w:jc w:val="both"/>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lang w:eastAsia="ru-RU"/>
              </w:rPr>
              <w:t>- товарную накладную и счет-фактуру, оформленные надлежащим образом и подписанные руководителем и главным бухгалтером;</w:t>
            </w:r>
          </w:p>
          <w:p w:rsidR="00E64B0D" w:rsidRPr="00E64B0D" w:rsidRDefault="00E64B0D" w:rsidP="00E64B0D">
            <w:pPr>
              <w:spacing w:after="0" w:line="240" w:lineRule="auto"/>
              <w:ind w:firstLine="709"/>
              <w:jc w:val="both"/>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lang w:eastAsia="ru-RU"/>
              </w:rPr>
              <w:t>- копию сертификата</w:t>
            </w:r>
            <w:r w:rsidR="000B2B55">
              <w:rPr>
                <w:rFonts w:ascii="Times New Roman" w:eastAsia="Times New Roman" w:hAnsi="Times New Roman" w:cs="Times New Roman"/>
                <w:sz w:val="24"/>
                <w:szCs w:val="24"/>
                <w:lang w:eastAsia="ru-RU"/>
              </w:rPr>
              <w:t>/декларацию</w:t>
            </w:r>
            <w:r w:rsidRPr="00E64B0D">
              <w:rPr>
                <w:rFonts w:ascii="Times New Roman" w:eastAsia="Times New Roman" w:hAnsi="Times New Roman" w:cs="Times New Roman"/>
                <w:sz w:val="24"/>
                <w:szCs w:val="24"/>
                <w:lang w:eastAsia="ru-RU"/>
              </w:rPr>
              <w:t xml:space="preserve"> соответствия, заверенную синей печатью предприятия-изготовителя;</w:t>
            </w:r>
          </w:p>
          <w:p w:rsidR="00E64B0D" w:rsidRPr="00E64B0D" w:rsidRDefault="00E64B0D" w:rsidP="00E64B0D">
            <w:pPr>
              <w:spacing w:after="0" w:line="240" w:lineRule="auto"/>
              <w:ind w:firstLine="709"/>
              <w:jc w:val="both"/>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lang w:eastAsia="ru-RU"/>
              </w:rPr>
              <w:t xml:space="preserve">- копию регистрационного удостоверения Росздравнадзора; </w:t>
            </w:r>
          </w:p>
          <w:p w:rsidR="00E64B0D" w:rsidRPr="00E64B0D" w:rsidRDefault="00E64B0D" w:rsidP="00E64B0D">
            <w:pPr>
              <w:spacing w:after="0" w:line="240" w:lineRule="auto"/>
              <w:ind w:firstLine="709"/>
              <w:jc w:val="both"/>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lang w:eastAsia="ru-RU"/>
              </w:rPr>
              <w:t>- копию сертификата об утверждении типа средств измерений;</w:t>
            </w:r>
          </w:p>
          <w:p w:rsidR="000B2B55" w:rsidRDefault="00E64B0D" w:rsidP="000B2B55">
            <w:pPr>
              <w:spacing w:after="0" w:line="240" w:lineRule="auto"/>
              <w:ind w:firstLine="709"/>
              <w:jc w:val="both"/>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lang w:eastAsia="ru-RU"/>
              </w:rPr>
              <w:t>- копию свидетельства о поверке;</w:t>
            </w:r>
          </w:p>
          <w:p w:rsidR="00533DE6" w:rsidRDefault="00533DE6" w:rsidP="00E64B0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Товар в полном комплекте упаковывается в транспортную тару Поставщика.</w:t>
            </w:r>
          </w:p>
          <w:p w:rsidR="00E64B0D" w:rsidRPr="00E64B0D" w:rsidRDefault="00E64B0D" w:rsidP="00E64B0D">
            <w:pPr>
              <w:spacing w:after="0" w:line="240" w:lineRule="auto"/>
              <w:ind w:firstLine="709"/>
              <w:jc w:val="both"/>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lang w:eastAsia="ru-RU"/>
              </w:rPr>
              <w:t xml:space="preserve">Поставщик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w:t>
            </w:r>
          </w:p>
          <w:p w:rsidR="00E64B0D" w:rsidRPr="00E64B0D" w:rsidRDefault="00E64B0D" w:rsidP="00E64B0D">
            <w:pPr>
              <w:spacing w:after="0" w:line="240" w:lineRule="auto"/>
              <w:ind w:firstLine="709"/>
              <w:jc w:val="both"/>
              <w:rPr>
                <w:rFonts w:ascii="Times New Roman" w:eastAsia="Times New Roman" w:hAnsi="Times New Roman" w:cs="Times New Roman"/>
                <w:color w:val="FF0000"/>
                <w:sz w:val="24"/>
                <w:szCs w:val="24"/>
              </w:rPr>
            </w:pPr>
            <w:r w:rsidRPr="00E64B0D">
              <w:rPr>
                <w:rFonts w:ascii="Times New Roman" w:eastAsia="Times New Roman" w:hAnsi="Times New Roman" w:cs="Times New Roman"/>
                <w:sz w:val="24"/>
                <w:szCs w:val="24"/>
              </w:rPr>
              <w:t xml:space="preserve">Товар должен пройти все необходимые испытания и процедуры, установленные действующим законодательством РФ. </w:t>
            </w:r>
          </w:p>
        </w:tc>
      </w:tr>
      <w:tr w:rsidR="00E64B0D" w:rsidRPr="00E64B0D" w:rsidTr="00933FAE">
        <w:trPr>
          <w:gridAfter w:val="4"/>
          <w:wAfter w:w="7555" w:type="dxa"/>
          <w:trHeight w:val="425"/>
        </w:trPr>
        <w:tc>
          <w:tcPr>
            <w:tcW w:w="9639" w:type="dxa"/>
            <w:gridSpan w:val="7"/>
            <w:tcBorders>
              <w:top w:val="single" w:sz="4" w:space="0" w:color="auto"/>
              <w:left w:val="nil"/>
              <w:bottom w:val="single" w:sz="4" w:space="0" w:color="auto"/>
              <w:right w:val="nil"/>
            </w:tcBorders>
          </w:tcPr>
          <w:p w:rsidR="00E64B0D" w:rsidRPr="00E64B0D" w:rsidRDefault="00E64B0D" w:rsidP="00533DE6">
            <w:pPr>
              <w:spacing w:after="0"/>
              <w:jc w:val="both"/>
              <w:rPr>
                <w:rFonts w:ascii="Times New Roman" w:eastAsia="Times New Roman" w:hAnsi="Times New Roman" w:cs="Times New Roman"/>
                <w:sz w:val="24"/>
                <w:szCs w:val="24"/>
              </w:rPr>
            </w:pPr>
          </w:p>
        </w:tc>
      </w:tr>
      <w:tr w:rsidR="00E64B0D" w:rsidRPr="00E64B0D" w:rsidTr="00933FAE">
        <w:trPr>
          <w:gridAfter w:val="4"/>
          <w:wAfter w:w="7555" w:type="dxa"/>
          <w:trHeight w:val="425"/>
        </w:trPr>
        <w:tc>
          <w:tcPr>
            <w:tcW w:w="9639" w:type="dxa"/>
            <w:gridSpan w:val="7"/>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ind w:left="1440"/>
              <w:jc w:val="center"/>
              <w:rPr>
                <w:rFonts w:ascii="Times New Roman" w:eastAsia="Times New Roman" w:hAnsi="Times New Roman" w:cs="Times New Roman"/>
                <w:b/>
                <w:sz w:val="24"/>
                <w:szCs w:val="24"/>
              </w:rPr>
            </w:pPr>
            <w:r w:rsidRPr="00E64B0D">
              <w:rPr>
                <w:rFonts w:ascii="Times New Roman" w:eastAsia="Times New Roman" w:hAnsi="Times New Roman" w:cs="Times New Roman"/>
                <w:b/>
                <w:sz w:val="24"/>
                <w:szCs w:val="24"/>
              </w:rPr>
              <w:t>Подраздел 2.3 Требования по выполнению сопутствующих работ, оказанию сопутствующих услуг</w:t>
            </w:r>
          </w:p>
        </w:tc>
      </w:tr>
      <w:tr w:rsidR="00E64B0D" w:rsidRPr="00E64B0D" w:rsidTr="00933FAE">
        <w:trPr>
          <w:gridAfter w:val="4"/>
          <w:wAfter w:w="7555" w:type="dxa"/>
          <w:trHeight w:val="425"/>
        </w:trPr>
        <w:tc>
          <w:tcPr>
            <w:tcW w:w="426" w:type="dxa"/>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ind w:right="-6"/>
              <w:jc w:val="center"/>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 п/п</w:t>
            </w:r>
          </w:p>
        </w:tc>
        <w:tc>
          <w:tcPr>
            <w:tcW w:w="2519" w:type="dxa"/>
            <w:gridSpan w:val="3"/>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ind w:right="-6"/>
              <w:jc w:val="center"/>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Наименование работ/услуг</w:t>
            </w:r>
          </w:p>
        </w:tc>
        <w:tc>
          <w:tcPr>
            <w:tcW w:w="6694" w:type="dxa"/>
            <w:gridSpan w:val="3"/>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ind w:right="-6"/>
              <w:jc w:val="center"/>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Качественные и количественные характеристики</w:t>
            </w:r>
          </w:p>
        </w:tc>
      </w:tr>
      <w:tr w:rsidR="00533DE6" w:rsidRPr="00E64B0D" w:rsidTr="003F1E88">
        <w:trPr>
          <w:gridAfter w:val="4"/>
          <w:wAfter w:w="7555" w:type="dxa"/>
          <w:trHeight w:val="425"/>
        </w:trPr>
        <w:tc>
          <w:tcPr>
            <w:tcW w:w="9639" w:type="dxa"/>
            <w:gridSpan w:val="7"/>
            <w:tcBorders>
              <w:top w:val="single" w:sz="4" w:space="0" w:color="auto"/>
              <w:left w:val="single" w:sz="4" w:space="0" w:color="auto"/>
              <w:bottom w:val="single" w:sz="4" w:space="0" w:color="auto"/>
              <w:right w:val="single" w:sz="4" w:space="0" w:color="auto"/>
            </w:tcBorders>
          </w:tcPr>
          <w:p w:rsidR="00533DE6" w:rsidRPr="00E64B0D" w:rsidRDefault="00533DE6" w:rsidP="00533DE6">
            <w:pPr>
              <w:spacing w:after="0"/>
              <w:ind w:firstLine="34"/>
              <w:jc w:val="center"/>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rPr>
              <w:t>Не требуется</w:t>
            </w:r>
          </w:p>
        </w:tc>
      </w:tr>
      <w:tr w:rsidR="00E64B0D" w:rsidRPr="00E64B0D" w:rsidTr="00933FAE">
        <w:trPr>
          <w:gridAfter w:val="4"/>
          <w:wAfter w:w="7555" w:type="dxa"/>
          <w:trHeight w:val="425"/>
        </w:trPr>
        <w:tc>
          <w:tcPr>
            <w:tcW w:w="9639" w:type="dxa"/>
            <w:gridSpan w:val="7"/>
            <w:tcBorders>
              <w:top w:val="single" w:sz="4" w:space="0" w:color="auto"/>
              <w:left w:val="nil"/>
              <w:bottom w:val="single" w:sz="4" w:space="0" w:color="auto"/>
              <w:right w:val="nil"/>
            </w:tcBorders>
          </w:tcPr>
          <w:p w:rsidR="00E64B0D" w:rsidRPr="00E64B0D" w:rsidRDefault="00E64B0D" w:rsidP="00E64B0D">
            <w:pPr>
              <w:spacing w:after="0"/>
              <w:ind w:firstLine="709"/>
              <w:jc w:val="both"/>
              <w:rPr>
                <w:rFonts w:ascii="Times New Roman" w:eastAsia="Times New Roman" w:hAnsi="Times New Roman" w:cs="Times New Roman"/>
                <w:sz w:val="24"/>
                <w:szCs w:val="24"/>
              </w:rPr>
            </w:pPr>
          </w:p>
        </w:tc>
      </w:tr>
      <w:tr w:rsidR="00E64B0D" w:rsidRPr="00E64B0D" w:rsidTr="00933FAE">
        <w:trPr>
          <w:gridAfter w:val="4"/>
          <w:wAfter w:w="7555" w:type="dxa"/>
          <w:trHeight w:val="425"/>
        </w:trPr>
        <w:tc>
          <w:tcPr>
            <w:tcW w:w="9639" w:type="dxa"/>
            <w:gridSpan w:val="7"/>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ind w:left="720"/>
              <w:jc w:val="center"/>
              <w:rPr>
                <w:rFonts w:ascii="Times New Roman" w:eastAsia="Times New Roman" w:hAnsi="Times New Roman" w:cs="Times New Roman"/>
                <w:b/>
                <w:sz w:val="24"/>
                <w:szCs w:val="24"/>
              </w:rPr>
            </w:pPr>
            <w:r w:rsidRPr="00E64B0D">
              <w:rPr>
                <w:rFonts w:ascii="Times New Roman" w:eastAsia="Times New Roman" w:hAnsi="Times New Roman" w:cs="Times New Roman"/>
                <w:b/>
                <w:sz w:val="24"/>
                <w:szCs w:val="24"/>
              </w:rPr>
              <w:t>Подраздел 2.4 Сроки (периоды) поставки товаров</w:t>
            </w:r>
          </w:p>
        </w:tc>
      </w:tr>
      <w:tr w:rsidR="00E64B0D" w:rsidRPr="00E64B0D" w:rsidTr="00933FAE">
        <w:trPr>
          <w:gridAfter w:val="4"/>
          <w:wAfter w:w="7555" w:type="dxa"/>
          <w:trHeight w:val="425"/>
        </w:trPr>
        <w:tc>
          <w:tcPr>
            <w:tcW w:w="9639" w:type="dxa"/>
            <w:gridSpan w:val="7"/>
            <w:tcBorders>
              <w:top w:val="single" w:sz="4" w:space="0" w:color="auto"/>
              <w:left w:val="single" w:sz="4" w:space="0" w:color="auto"/>
              <w:bottom w:val="single" w:sz="4" w:space="0" w:color="auto"/>
              <w:right w:val="single" w:sz="4" w:space="0" w:color="auto"/>
            </w:tcBorders>
            <w:hideMark/>
          </w:tcPr>
          <w:p w:rsidR="00E64B0D" w:rsidRPr="00E64B0D" w:rsidRDefault="00E64B0D" w:rsidP="00533DE6">
            <w:pPr>
              <w:spacing w:after="0"/>
              <w:ind w:firstLine="34"/>
              <w:jc w:val="center"/>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lang w:eastAsia="ru-RU"/>
              </w:rPr>
              <w:lastRenderedPageBreak/>
              <w:t>В течение 15 календарных дней с момента заключения договора</w:t>
            </w:r>
          </w:p>
        </w:tc>
      </w:tr>
      <w:tr w:rsidR="00E64B0D" w:rsidRPr="00E64B0D" w:rsidTr="00933FAE">
        <w:trPr>
          <w:gridAfter w:val="4"/>
          <w:wAfter w:w="7555" w:type="dxa"/>
          <w:trHeight w:val="425"/>
        </w:trPr>
        <w:tc>
          <w:tcPr>
            <w:tcW w:w="9639" w:type="dxa"/>
            <w:gridSpan w:val="7"/>
            <w:tcBorders>
              <w:top w:val="single" w:sz="4" w:space="0" w:color="auto"/>
              <w:left w:val="nil"/>
              <w:bottom w:val="single" w:sz="4" w:space="0" w:color="auto"/>
              <w:right w:val="nil"/>
            </w:tcBorders>
          </w:tcPr>
          <w:p w:rsidR="00E64B0D" w:rsidRPr="00E64B0D" w:rsidRDefault="00E64B0D" w:rsidP="00E64B0D">
            <w:pPr>
              <w:spacing w:after="0"/>
              <w:ind w:firstLine="709"/>
              <w:jc w:val="both"/>
              <w:rPr>
                <w:rFonts w:ascii="Times New Roman" w:eastAsia="Times New Roman" w:hAnsi="Times New Roman" w:cs="Times New Roman"/>
                <w:sz w:val="24"/>
                <w:szCs w:val="24"/>
              </w:rPr>
            </w:pPr>
          </w:p>
        </w:tc>
      </w:tr>
      <w:tr w:rsidR="00E64B0D" w:rsidRPr="00E64B0D" w:rsidTr="00933FAE">
        <w:trPr>
          <w:gridAfter w:val="4"/>
          <w:wAfter w:w="7555" w:type="dxa"/>
          <w:trHeight w:val="425"/>
        </w:trPr>
        <w:tc>
          <w:tcPr>
            <w:tcW w:w="9639" w:type="dxa"/>
            <w:gridSpan w:val="7"/>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ind w:firstLine="709"/>
              <w:jc w:val="center"/>
              <w:rPr>
                <w:rFonts w:ascii="Times New Roman" w:eastAsia="Times New Roman" w:hAnsi="Times New Roman" w:cs="Times New Roman"/>
                <w:b/>
                <w:sz w:val="24"/>
                <w:szCs w:val="24"/>
              </w:rPr>
            </w:pPr>
            <w:r w:rsidRPr="00E64B0D">
              <w:rPr>
                <w:rFonts w:ascii="Times New Roman" w:eastAsia="Times New Roman" w:hAnsi="Times New Roman" w:cs="Times New Roman"/>
                <w:b/>
                <w:sz w:val="24"/>
                <w:szCs w:val="24"/>
              </w:rPr>
              <w:t>Подраздел 2.5 Место поставки товаров</w:t>
            </w:r>
          </w:p>
        </w:tc>
      </w:tr>
      <w:tr w:rsidR="00E64B0D" w:rsidRPr="00E64B0D" w:rsidTr="00933FAE">
        <w:trPr>
          <w:gridAfter w:val="4"/>
          <w:wAfter w:w="7555" w:type="dxa"/>
          <w:trHeight w:val="425"/>
        </w:trPr>
        <w:tc>
          <w:tcPr>
            <w:tcW w:w="9639" w:type="dxa"/>
            <w:gridSpan w:val="7"/>
            <w:tcBorders>
              <w:top w:val="single" w:sz="4" w:space="0" w:color="auto"/>
              <w:left w:val="single" w:sz="4" w:space="0" w:color="auto"/>
              <w:bottom w:val="single" w:sz="4" w:space="0" w:color="auto"/>
              <w:right w:val="single" w:sz="4" w:space="0" w:color="auto"/>
            </w:tcBorders>
            <w:hideMark/>
          </w:tcPr>
          <w:p w:rsidR="00E64B0D" w:rsidRPr="00E64B0D" w:rsidRDefault="00E64B0D" w:rsidP="00533DE6">
            <w:pPr>
              <w:spacing w:after="0"/>
              <w:jc w:val="center"/>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Белгородская область, г. Белгород, пер. 5-ый Заводской, 38</w:t>
            </w:r>
          </w:p>
        </w:tc>
      </w:tr>
      <w:tr w:rsidR="00E64B0D" w:rsidRPr="00E64B0D" w:rsidTr="00933FAE">
        <w:trPr>
          <w:gridAfter w:val="4"/>
          <w:wAfter w:w="7555" w:type="dxa"/>
          <w:trHeight w:val="425"/>
        </w:trPr>
        <w:tc>
          <w:tcPr>
            <w:tcW w:w="9639" w:type="dxa"/>
            <w:gridSpan w:val="7"/>
            <w:tcBorders>
              <w:top w:val="single" w:sz="4" w:space="0" w:color="auto"/>
              <w:left w:val="nil"/>
              <w:bottom w:val="single" w:sz="4" w:space="0" w:color="auto"/>
              <w:right w:val="nil"/>
            </w:tcBorders>
          </w:tcPr>
          <w:p w:rsidR="00E64B0D" w:rsidRPr="00E64B0D" w:rsidRDefault="00E64B0D" w:rsidP="00E64B0D">
            <w:pPr>
              <w:spacing w:after="0"/>
              <w:ind w:firstLine="709"/>
              <w:jc w:val="both"/>
              <w:rPr>
                <w:rFonts w:ascii="Times New Roman" w:eastAsia="Times New Roman" w:hAnsi="Times New Roman" w:cs="Times New Roman"/>
                <w:sz w:val="24"/>
                <w:szCs w:val="24"/>
              </w:rPr>
            </w:pPr>
          </w:p>
        </w:tc>
      </w:tr>
      <w:tr w:rsidR="00E64B0D" w:rsidRPr="00E64B0D" w:rsidTr="00933FAE">
        <w:trPr>
          <w:gridAfter w:val="4"/>
          <w:wAfter w:w="7555" w:type="dxa"/>
          <w:trHeight w:val="425"/>
        </w:trPr>
        <w:tc>
          <w:tcPr>
            <w:tcW w:w="9639" w:type="dxa"/>
            <w:gridSpan w:val="7"/>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ind w:firstLine="709"/>
              <w:jc w:val="center"/>
              <w:rPr>
                <w:rFonts w:ascii="Times New Roman" w:eastAsia="Times New Roman" w:hAnsi="Times New Roman" w:cs="Times New Roman"/>
                <w:b/>
                <w:sz w:val="24"/>
                <w:szCs w:val="24"/>
              </w:rPr>
            </w:pPr>
            <w:r w:rsidRPr="00E64B0D">
              <w:rPr>
                <w:rFonts w:ascii="Times New Roman" w:eastAsia="Times New Roman" w:hAnsi="Times New Roman" w:cs="Times New Roman"/>
                <w:b/>
                <w:sz w:val="24"/>
                <w:szCs w:val="24"/>
              </w:rPr>
              <w:t>Подраздел 2.6 Условия поставки товаров</w:t>
            </w:r>
          </w:p>
        </w:tc>
      </w:tr>
      <w:tr w:rsidR="00E64B0D" w:rsidRPr="00E64B0D" w:rsidTr="00933FAE">
        <w:trPr>
          <w:gridAfter w:val="4"/>
          <w:wAfter w:w="7555" w:type="dxa"/>
          <w:trHeight w:val="425"/>
        </w:trPr>
        <w:tc>
          <w:tcPr>
            <w:tcW w:w="9639" w:type="dxa"/>
            <w:gridSpan w:val="7"/>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line="240" w:lineRule="auto"/>
              <w:ind w:firstLine="709"/>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Поставка производится транспортом Поставщика по его выбору.</w:t>
            </w:r>
          </w:p>
          <w:p w:rsidR="00E64B0D" w:rsidRPr="00E64B0D" w:rsidRDefault="00533DE6" w:rsidP="00E64B0D">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доставке товаров Поставщиком данные т</w:t>
            </w:r>
            <w:r w:rsidR="00E64B0D" w:rsidRPr="00E64B0D">
              <w:rPr>
                <w:rFonts w:ascii="Times New Roman" w:eastAsia="Times New Roman" w:hAnsi="Times New Roman" w:cs="Times New Roman"/>
                <w:sz w:val="24"/>
                <w:szCs w:val="24"/>
              </w:rPr>
              <w:t>овары должны быть осмотрены Покупателем или уполномоченным представителем Покупателя в месте их разгрузки, в том числе долж</w:t>
            </w:r>
            <w:r>
              <w:rPr>
                <w:rFonts w:ascii="Times New Roman" w:eastAsia="Times New Roman" w:hAnsi="Times New Roman" w:cs="Times New Roman"/>
                <w:sz w:val="24"/>
                <w:szCs w:val="24"/>
              </w:rPr>
              <w:t>но быть проверено соответствие товара условиям заключенного</w:t>
            </w:r>
            <w:r w:rsidR="00E64B0D" w:rsidRPr="00E64B0D">
              <w:rPr>
                <w:rFonts w:ascii="Times New Roman" w:eastAsia="Times New Roman" w:hAnsi="Times New Roman" w:cs="Times New Roman"/>
                <w:sz w:val="24"/>
                <w:szCs w:val="24"/>
              </w:rPr>
              <w:t xml:space="preserve"> договора</w:t>
            </w:r>
            <w:r>
              <w:rPr>
                <w:rFonts w:ascii="Times New Roman" w:eastAsia="Times New Roman" w:hAnsi="Times New Roman" w:cs="Times New Roman"/>
                <w:sz w:val="24"/>
                <w:szCs w:val="24"/>
              </w:rPr>
              <w:t xml:space="preserve"> и настоящего Технического задания</w:t>
            </w:r>
            <w:r w:rsidR="00E64B0D" w:rsidRPr="00E64B0D">
              <w:rPr>
                <w:rFonts w:ascii="Times New Roman" w:eastAsia="Times New Roman" w:hAnsi="Times New Roman" w:cs="Times New Roman"/>
                <w:sz w:val="24"/>
                <w:szCs w:val="24"/>
              </w:rPr>
              <w:t>, сведениям, указанным в сопрово</w:t>
            </w:r>
            <w:r>
              <w:rPr>
                <w:rFonts w:ascii="Times New Roman" w:eastAsia="Times New Roman" w:hAnsi="Times New Roman" w:cs="Times New Roman"/>
                <w:sz w:val="24"/>
                <w:szCs w:val="24"/>
              </w:rPr>
              <w:t>дительных документах на данные т</w:t>
            </w:r>
            <w:r w:rsidR="00E64B0D" w:rsidRPr="00E64B0D">
              <w:rPr>
                <w:rFonts w:ascii="Times New Roman" w:eastAsia="Times New Roman" w:hAnsi="Times New Roman" w:cs="Times New Roman"/>
                <w:sz w:val="24"/>
                <w:szCs w:val="24"/>
              </w:rPr>
              <w:t>овары, а также количество, ка</w:t>
            </w:r>
            <w:r>
              <w:rPr>
                <w:rFonts w:ascii="Times New Roman" w:eastAsia="Times New Roman" w:hAnsi="Times New Roman" w:cs="Times New Roman"/>
                <w:sz w:val="24"/>
                <w:szCs w:val="24"/>
              </w:rPr>
              <w:t>чество, ассортимент и упаковку т</w:t>
            </w:r>
            <w:r w:rsidR="00E64B0D" w:rsidRPr="00E64B0D">
              <w:rPr>
                <w:rFonts w:ascii="Times New Roman" w:eastAsia="Times New Roman" w:hAnsi="Times New Roman" w:cs="Times New Roman"/>
                <w:sz w:val="24"/>
                <w:szCs w:val="24"/>
              </w:rPr>
              <w:t>овара.</w:t>
            </w:r>
          </w:p>
          <w:p w:rsidR="00E64B0D" w:rsidRPr="00E64B0D" w:rsidRDefault="00E64B0D" w:rsidP="00E64B0D">
            <w:pPr>
              <w:spacing w:after="0" w:line="240" w:lineRule="auto"/>
              <w:ind w:firstLine="709"/>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При обнаружени</w:t>
            </w:r>
            <w:r w:rsidR="00533DE6">
              <w:rPr>
                <w:rFonts w:ascii="Times New Roman" w:eastAsia="Times New Roman" w:hAnsi="Times New Roman" w:cs="Times New Roman"/>
                <w:sz w:val="24"/>
                <w:szCs w:val="24"/>
              </w:rPr>
              <w:t>и недостатков во время осмотра т</w:t>
            </w:r>
            <w:r w:rsidRPr="00E64B0D">
              <w:rPr>
                <w:rFonts w:ascii="Times New Roman" w:eastAsia="Times New Roman" w:hAnsi="Times New Roman" w:cs="Times New Roman"/>
                <w:sz w:val="24"/>
                <w:szCs w:val="24"/>
              </w:rPr>
              <w:t>овара,</w:t>
            </w:r>
            <w:r w:rsidR="00533DE6">
              <w:rPr>
                <w:rFonts w:ascii="Times New Roman" w:eastAsia="Times New Roman" w:hAnsi="Times New Roman" w:cs="Times New Roman"/>
                <w:sz w:val="24"/>
                <w:szCs w:val="24"/>
              </w:rPr>
              <w:t xml:space="preserve"> несоответствий условиям заключенного</w:t>
            </w:r>
            <w:r w:rsidRPr="00E64B0D">
              <w:rPr>
                <w:rFonts w:ascii="Times New Roman" w:eastAsia="Times New Roman" w:hAnsi="Times New Roman" w:cs="Times New Roman"/>
                <w:sz w:val="24"/>
                <w:szCs w:val="24"/>
              </w:rPr>
              <w:t xml:space="preserve"> договора и сведениям, указанным в сопроводительных докумен</w:t>
            </w:r>
            <w:r w:rsidR="00533DE6">
              <w:rPr>
                <w:rFonts w:ascii="Times New Roman" w:eastAsia="Times New Roman" w:hAnsi="Times New Roman" w:cs="Times New Roman"/>
                <w:sz w:val="24"/>
                <w:szCs w:val="24"/>
              </w:rPr>
              <w:t>тах на данные т</w:t>
            </w:r>
            <w:r w:rsidRPr="00E64B0D">
              <w:rPr>
                <w:rFonts w:ascii="Times New Roman" w:eastAsia="Times New Roman" w:hAnsi="Times New Roman" w:cs="Times New Roman"/>
                <w:sz w:val="24"/>
                <w:szCs w:val="24"/>
              </w:rPr>
              <w:t>овары, Покупатель уведомляет об этом Поставщика</w:t>
            </w:r>
            <w:r w:rsidR="00533DE6">
              <w:rPr>
                <w:rFonts w:ascii="Times New Roman" w:eastAsia="Times New Roman" w:hAnsi="Times New Roman" w:cs="Times New Roman"/>
                <w:sz w:val="24"/>
                <w:szCs w:val="24"/>
              </w:rPr>
              <w:t>, составляя при возврате части т</w:t>
            </w:r>
            <w:r w:rsidRPr="00E64B0D">
              <w:rPr>
                <w:rFonts w:ascii="Times New Roman" w:eastAsia="Times New Roman" w:hAnsi="Times New Roman" w:cs="Times New Roman"/>
                <w:sz w:val="24"/>
                <w:szCs w:val="24"/>
              </w:rPr>
              <w:t>оваров Поставщику в п</w:t>
            </w:r>
            <w:r w:rsidR="00533DE6">
              <w:rPr>
                <w:rFonts w:ascii="Times New Roman" w:eastAsia="Times New Roman" w:hAnsi="Times New Roman" w:cs="Times New Roman"/>
                <w:sz w:val="24"/>
                <w:szCs w:val="24"/>
              </w:rPr>
              <w:t>исьменной форме Акт о возврате т</w:t>
            </w:r>
            <w:r w:rsidRPr="00E64B0D">
              <w:rPr>
                <w:rFonts w:ascii="Times New Roman" w:eastAsia="Times New Roman" w:hAnsi="Times New Roman" w:cs="Times New Roman"/>
                <w:sz w:val="24"/>
                <w:szCs w:val="24"/>
              </w:rPr>
              <w:t>оваров.</w:t>
            </w:r>
          </w:p>
          <w:p w:rsidR="00E64B0D" w:rsidRPr="00533DE6" w:rsidRDefault="00E64B0D" w:rsidP="00533DE6">
            <w:pPr>
              <w:spacing w:after="0" w:line="240" w:lineRule="auto"/>
              <w:ind w:firstLine="709"/>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 xml:space="preserve">Все </w:t>
            </w:r>
            <w:r w:rsidR="00533DE6">
              <w:rPr>
                <w:rFonts w:ascii="Times New Roman" w:eastAsia="Times New Roman" w:hAnsi="Times New Roman" w:cs="Times New Roman"/>
                <w:sz w:val="24"/>
                <w:szCs w:val="24"/>
              </w:rPr>
              <w:t>расходы, связанные при приёмке т</w:t>
            </w:r>
            <w:r w:rsidRPr="00E64B0D">
              <w:rPr>
                <w:rFonts w:ascii="Times New Roman" w:eastAsia="Times New Roman" w:hAnsi="Times New Roman" w:cs="Times New Roman"/>
                <w:sz w:val="24"/>
                <w:szCs w:val="24"/>
              </w:rPr>
              <w:t xml:space="preserve">овара с обратной транспортировкой некачественного, несоответствующего условиям </w:t>
            </w:r>
            <w:r w:rsidR="00533DE6">
              <w:rPr>
                <w:rFonts w:ascii="Times New Roman" w:eastAsia="Times New Roman" w:hAnsi="Times New Roman" w:cs="Times New Roman"/>
                <w:sz w:val="24"/>
                <w:szCs w:val="24"/>
              </w:rPr>
              <w:t xml:space="preserve">заключенного </w:t>
            </w:r>
            <w:r w:rsidRPr="00E64B0D">
              <w:rPr>
                <w:rFonts w:ascii="Times New Roman" w:eastAsia="Times New Roman" w:hAnsi="Times New Roman" w:cs="Times New Roman"/>
                <w:sz w:val="24"/>
                <w:szCs w:val="24"/>
              </w:rPr>
              <w:t>договора</w:t>
            </w:r>
            <w:r w:rsidR="00533DE6">
              <w:rPr>
                <w:rFonts w:ascii="Times New Roman" w:eastAsia="Times New Roman" w:hAnsi="Times New Roman" w:cs="Times New Roman"/>
                <w:sz w:val="24"/>
                <w:szCs w:val="24"/>
              </w:rPr>
              <w:t>, настоящего Технического задания</w:t>
            </w:r>
            <w:r w:rsidRPr="00E64B0D">
              <w:rPr>
                <w:rFonts w:ascii="Times New Roman" w:eastAsia="Times New Roman" w:hAnsi="Times New Roman" w:cs="Times New Roman"/>
                <w:sz w:val="24"/>
                <w:szCs w:val="24"/>
              </w:rPr>
              <w:t xml:space="preserve"> ил</w:t>
            </w:r>
            <w:r w:rsidR="00533DE6">
              <w:rPr>
                <w:rFonts w:ascii="Times New Roman" w:eastAsia="Times New Roman" w:hAnsi="Times New Roman" w:cs="Times New Roman"/>
                <w:sz w:val="24"/>
                <w:szCs w:val="24"/>
              </w:rPr>
              <w:t>и несвоевременно поставленного т</w:t>
            </w:r>
            <w:r w:rsidRPr="00E64B0D">
              <w:rPr>
                <w:rFonts w:ascii="Times New Roman" w:eastAsia="Times New Roman" w:hAnsi="Times New Roman" w:cs="Times New Roman"/>
                <w:sz w:val="24"/>
                <w:szCs w:val="24"/>
              </w:rPr>
              <w:t>овара, несет Поставщик.</w:t>
            </w:r>
          </w:p>
        </w:tc>
      </w:tr>
    </w:tbl>
    <w:p w:rsidR="00E64B0D" w:rsidRPr="00E64B0D" w:rsidRDefault="00E64B0D" w:rsidP="00E64B0D">
      <w:pPr>
        <w:spacing w:after="0" w:line="240" w:lineRule="auto"/>
        <w:jc w:val="center"/>
        <w:rPr>
          <w:rFonts w:ascii="Times New Roman" w:eastAsia="Times New Roman" w:hAnsi="Times New Roman" w:cs="Times New Roman"/>
          <w:color w:val="000000"/>
          <w:sz w:val="24"/>
          <w:szCs w:val="24"/>
          <w:lang w:eastAsia="ru-RU"/>
        </w:rPr>
      </w:pPr>
    </w:p>
    <w:p w:rsidR="00E64B0D" w:rsidRPr="00E64B0D" w:rsidRDefault="00E64B0D" w:rsidP="00E64B0D">
      <w:pPr>
        <w:spacing w:after="0" w:line="240" w:lineRule="auto"/>
        <w:jc w:val="center"/>
        <w:rPr>
          <w:rFonts w:ascii="Times New Roman" w:eastAsia="Times New Roman" w:hAnsi="Times New Roman" w:cs="Times New Roman"/>
          <w:b/>
          <w:color w:val="000000"/>
          <w:sz w:val="24"/>
          <w:szCs w:val="24"/>
          <w:lang w:eastAsia="ru-RU"/>
        </w:rPr>
      </w:pPr>
      <w:r w:rsidRPr="00E64B0D">
        <w:rPr>
          <w:rFonts w:ascii="Times New Roman" w:eastAsia="Times New Roman" w:hAnsi="Times New Roman" w:cs="Times New Roman"/>
          <w:b/>
          <w:color w:val="000000"/>
          <w:sz w:val="24"/>
          <w:szCs w:val="24"/>
          <w:lang w:eastAsia="ru-RU"/>
        </w:rPr>
        <w:t>РАЗДЕЛ 3. ТРЕБОВАНИЯ К ТОВАРАМ</w:t>
      </w:r>
    </w:p>
    <w:p w:rsidR="00E64B0D" w:rsidRPr="00E64B0D" w:rsidRDefault="00E64B0D" w:rsidP="00E64B0D">
      <w:pPr>
        <w:spacing w:after="0" w:line="240" w:lineRule="auto"/>
        <w:jc w:val="center"/>
        <w:rPr>
          <w:rFonts w:ascii="Times New Roman" w:eastAsia="Times New Roman" w:hAnsi="Times New Roman" w:cs="Times New Roman"/>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64B0D" w:rsidRPr="00E64B0D" w:rsidTr="00933FAE">
        <w:trPr>
          <w:trHeight w:val="385"/>
        </w:trPr>
        <w:tc>
          <w:tcPr>
            <w:tcW w:w="9639" w:type="dxa"/>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jc w:val="center"/>
              <w:rPr>
                <w:rFonts w:ascii="Times New Roman" w:eastAsia="Times New Roman" w:hAnsi="Times New Roman" w:cs="Times New Roman"/>
                <w:b/>
                <w:color w:val="000000"/>
                <w:sz w:val="24"/>
                <w:szCs w:val="24"/>
              </w:rPr>
            </w:pPr>
            <w:r w:rsidRPr="00E64B0D">
              <w:rPr>
                <w:rFonts w:ascii="Times New Roman" w:eastAsia="Times New Roman" w:hAnsi="Times New Roman" w:cs="Times New Roman"/>
                <w:b/>
                <w:color w:val="000000"/>
                <w:sz w:val="24"/>
                <w:szCs w:val="24"/>
              </w:rPr>
              <w:t xml:space="preserve">Подраздел 3.1 Требования к качеству поставляемых товаров </w:t>
            </w:r>
          </w:p>
        </w:tc>
      </w:tr>
      <w:tr w:rsidR="00E64B0D" w:rsidRPr="00E64B0D" w:rsidTr="00933FAE">
        <w:trPr>
          <w:trHeight w:val="385"/>
        </w:trPr>
        <w:tc>
          <w:tcPr>
            <w:tcW w:w="9639" w:type="dxa"/>
            <w:tcBorders>
              <w:top w:val="single" w:sz="4" w:space="0" w:color="auto"/>
              <w:left w:val="single" w:sz="4" w:space="0" w:color="auto"/>
              <w:bottom w:val="single" w:sz="4" w:space="0" w:color="auto"/>
              <w:right w:val="single" w:sz="4" w:space="0" w:color="auto"/>
            </w:tcBorders>
            <w:hideMark/>
          </w:tcPr>
          <w:p w:rsidR="00E64B0D" w:rsidRPr="00E64B0D" w:rsidRDefault="00E64B0D" w:rsidP="00D36B16">
            <w:pPr>
              <w:spacing w:after="0" w:line="240" w:lineRule="auto"/>
              <w:ind w:left="176" w:firstLine="567"/>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 xml:space="preserve">Поставляемая продукция должна быть новой (которая не была в употреблении, не прошла ремонт, в том числе восстановление, замену составных частей, восстановление потребительских свойств). </w:t>
            </w:r>
          </w:p>
          <w:p w:rsidR="00E64B0D" w:rsidRPr="00E64B0D" w:rsidRDefault="00E64B0D" w:rsidP="00D36B16">
            <w:pPr>
              <w:spacing w:after="0" w:line="240" w:lineRule="auto"/>
              <w:ind w:left="176" w:firstLine="567"/>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Поставляемая продукция по качеству и комплектности должна соответствовать требованию указанным в техническом задании, должна быть сертифицирована, пройти все необходимые испытания и процедуры, установленные действующим законодательством РФ.</w:t>
            </w:r>
          </w:p>
        </w:tc>
      </w:tr>
      <w:tr w:rsidR="00E64B0D" w:rsidRPr="00E64B0D" w:rsidTr="00933FAE">
        <w:trPr>
          <w:trHeight w:val="385"/>
        </w:trPr>
        <w:tc>
          <w:tcPr>
            <w:tcW w:w="9639" w:type="dxa"/>
            <w:tcBorders>
              <w:top w:val="single" w:sz="4" w:space="0" w:color="auto"/>
              <w:left w:val="nil"/>
              <w:bottom w:val="single" w:sz="4" w:space="0" w:color="auto"/>
              <w:right w:val="nil"/>
            </w:tcBorders>
          </w:tcPr>
          <w:p w:rsidR="00E64B0D" w:rsidRPr="00E64B0D" w:rsidRDefault="00E64B0D" w:rsidP="00E64B0D">
            <w:pPr>
              <w:spacing w:after="0"/>
              <w:jc w:val="both"/>
              <w:rPr>
                <w:rFonts w:ascii="Times New Roman" w:eastAsia="Times New Roman" w:hAnsi="Times New Roman" w:cs="Times New Roman"/>
                <w:color w:val="000000"/>
                <w:sz w:val="24"/>
                <w:szCs w:val="24"/>
              </w:rPr>
            </w:pPr>
          </w:p>
        </w:tc>
      </w:tr>
      <w:tr w:rsidR="00E64B0D" w:rsidRPr="00E64B0D" w:rsidTr="00933FAE">
        <w:trPr>
          <w:trHeight w:val="385"/>
        </w:trPr>
        <w:tc>
          <w:tcPr>
            <w:tcW w:w="9639" w:type="dxa"/>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jc w:val="center"/>
              <w:rPr>
                <w:rFonts w:ascii="Times New Roman" w:eastAsia="Times New Roman" w:hAnsi="Times New Roman" w:cs="Times New Roman"/>
                <w:b/>
                <w:color w:val="000000"/>
                <w:sz w:val="24"/>
                <w:szCs w:val="24"/>
              </w:rPr>
            </w:pPr>
            <w:r w:rsidRPr="00E64B0D">
              <w:rPr>
                <w:rFonts w:ascii="Times New Roman" w:eastAsia="Times New Roman" w:hAnsi="Times New Roman" w:cs="Times New Roman"/>
                <w:b/>
                <w:color w:val="000000"/>
                <w:sz w:val="24"/>
                <w:szCs w:val="24"/>
              </w:rPr>
              <w:t>Подраздел 3.2 Требования к безопасности товара</w:t>
            </w:r>
          </w:p>
        </w:tc>
      </w:tr>
      <w:tr w:rsidR="00E64B0D" w:rsidRPr="00E64B0D" w:rsidTr="00933FAE">
        <w:trPr>
          <w:trHeight w:val="385"/>
        </w:trPr>
        <w:tc>
          <w:tcPr>
            <w:tcW w:w="9639" w:type="dxa"/>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ind w:left="176" w:firstLine="567"/>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Качество и безопасность поставляемого товара должно отвечать тре</w:t>
            </w:r>
            <w:r w:rsidR="00533DE6">
              <w:rPr>
                <w:rFonts w:ascii="Times New Roman" w:eastAsia="Times New Roman" w:hAnsi="Times New Roman" w:cs="Times New Roman"/>
                <w:sz w:val="24"/>
                <w:szCs w:val="24"/>
              </w:rPr>
              <w:t xml:space="preserve">бованиям </w:t>
            </w:r>
            <w:r w:rsidRPr="00E64B0D">
              <w:rPr>
                <w:rFonts w:ascii="Times New Roman" w:eastAsia="Times New Roman" w:hAnsi="Times New Roman" w:cs="Times New Roman"/>
                <w:sz w:val="24"/>
                <w:szCs w:val="24"/>
              </w:rPr>
              <w:t xml:space="preserve"> действующих стандарт</w:t>
            </w:r>
            <w:r w:rsidR="00533DE6">
              <w:rPr>
                <w:rFonts w:ascii="Times New Roman" w:eastAsia="Times New Roman" w:hAnsi="Times New Roman" w:cs="Times New Roman"/>
                <w:sz w:val="24"/>
                <w:szCs w:val="24"/>
              </w:rPr>
              <w:t>ов, утвержденных на данный вид т</w:t>
            </w:r>
            <w:r w:rsidRPr="00E64B0D">
              <w:rPr>
                <w:rFonts w:ascii="Times New Roman" w:eastAsia="Times New Roman" w:hAnsi="Times New Roman" w:cs="Times New Roman"/>
                <w:sz w:val="24"/>
                <w:szCs w:val="24"/>
              </w:rPr>
              <w:t>овара и сертификатов</w:t>
            </w:r>
            <w:r w:rsidR="00533DE6">
              <w:rPr>
                <w:rFonts w:ascii="Times New Roman" w:eastAsia="Times New Roman" w:hAnsi="Times New Roman" w:cs="Times New Roman"/>
                <w:sz w:val="24"/>
                <w:szCs w:val="24"/>
              </w:rPr>
              <w:t>/деклараций</w:t>
            </w:r>
            <w:r w:rsidRPr="00E64B0D">
              <w:rPr>
                <w:rFonts w:ascii="Times New Roman" w:eastAsia="Times New Roman" w:hAnsi="Times New Roman" w:cs="Times New Roman"/>
                <w:sz w:val="24"/>
                <w:szCs w:val="24"/>
              </w:rPr>
              <w:t>, обязательных для данного вида товаров. Поставляемый товар должен быть новым свободным от прав и притязаний третьих лиц, а так же не заложен и не арестован.</w:t>
            </w:r>
          </w:p>
          <w:p w:rsidR="00E64B0D" w:rsidRPr="00E64B0D" w:rsidRDefault="00E64B0D" w:rsidP="00533DE6">
            <w:pPr>
              <w:spacing w:after="0"/>
              <w:ind w:left="176" w:firstLine="567"/>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Товар должен быть безопасен при его применении по назначению.</w:t>
            </w:r>
          </w:p>
        </w:tc>
      </w:tr>
      <w:tr w:rsidR="00E64B0D" w:rsidRPr="00E64B0D" w:rsidTr="00933FAE">
        <w:trPr>
          <w:trHeight w:val="385"/>
        </w:trPr>
        <w:tc>
          <w:tcPr>
            <w:tcW w:w="9639" w:type="dxa"/>
            <w:tcBorders>
              <w:top w:val="single" w:sz="4" w:space="0" w:color="auto"/>
              <w:left w:val="nil"/>
              <w:bottom w:val="single" w:sz="4" w:space="0" w:color="auto"/>
              <w:right w:val="nil"/>
            </w:tcBorders>
          </w:tcPr>
          <w:p w:rsidR="00E64B0D" w:rsidRPr="00E64B0D" w:rsidRDefault="00E64B0D" w:rsidP="00E64B0D">
            <w:pPr>
              <w:spacing w:after="0"/>
              <w:ind w:left="432"/>
              <w:jc w:val="both"/>
              <w:rPr>
                <w:rFonts w:ascii="Times New Roman" w:eastAsia="Times New Roman" w:hAnsi="Times New Roman" w:cs="Times New Roman"/>
                <w:color w:val="000000"/>
                <w:sz w:val="24"/>
                <w:szCs w:val="24"/>
              </w:rPr>
            </w:pPr>
          </w:p>
        </w:tc>
      </w:tr>
      <w:tr w:rsidR="00E64B0D" w:rsidRPr="00E64B0D" w:rsidTr="00933FAE">
        <w:trPr>
          <w:trHeight w:val="385"/>
        </w:trPr>
        <w:tc>
          <w:tcPr>
            <w:tcW w:w="9639" w:type="dxa"/>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ind w:left="644"/>
              <w:jc w:val="center"/>
              <w:rPr>
                <w:rFonts w:ascii="Times New Roman" w:eastAsia="Times New Roman" w:hAnsi="Times New Roman" w:cs="Times New Roman"/>
                <w:b/>
                <w:sz w:val="24"/>
                <w:szCs w:val="24"/>
              </w:rPr>
            </w:pPr>
            <w:r w:rsidRPr="00E64B0D">
              <w:rPr>
                <w:rFonts w:ascii="Times New Roman" w:eastAsia="Times New Roman" w:hAnsi="Times New Roman" w:cs="Times New Roman"/>
                <w:b/>
                <w:color w:val="000000"/>
                <w:sz w:val="24"/>
                <w:szCs w:val="24"/>
              </w:rPr>
              <w:t xml:space="preserve">Подраздел 3.3 </w:t>
            </w:r>
            <w:r w:rsidRPr="00E64B0D">
              <w:rPr>
                <w:rFonts w:ascii="Times New Roman" w:eastAsia="Times New Roman" w:hAnsi="Times New Roman" w:cs="Times New Roman"/>
                <w:b/>
                <w:sz w:val="24"/>
                <w:szCs w:val="24"/>
              </w:rPr>
              <w:t xml:space="preserve">Требования по объему и </w:t>
            </w:r>
            <w:r w:rsidRPr="00E64B0D">
              <w:rPr>
                <w:rFonts w:ascii="Times New Roman" w:eastAsia="Times New Roman" w:hAnsi="Times New Roman" w:cs="Times New Roman"/>
                <w:b/>
                <w:color w:val="000000"/>
                <w:sz w:val="24"/>
                <w:szCs w:val="24"/>
              </w:rPr>
              <w:t xml:space="preserve">сроку </w:t>
            </w:r>
            <w:r w:rsidRPr="00E64B0D">
              <w:rPr>
                <w:rFonts w:ascii="Times New Roman" w:eastAsia="Times New Roman" w:hAnsi="Times New Roman" w:cs="Times New Roman"/>
                <w:b/>
                <w:sz w:val="24"/>
                <w:szCs w:val="24"/>
              </w:rPr>
              <w:t>гарантий качества товаров</w:t>
            </w:r>
          </w:p>
        </w:tc>
      </w:tr>
      <w:tr w:rsidR="00E64B0D" w:rsidRPr="00E64B0D" w:rsidTr="00933FAE">
        <w:trPr>
          <w:trHeight w:val="385"/>
        </w:trPr>
        <w:tc>
          <w:tcPr>
            <w:tcW w:w="9639" w:type="dxa"/>
            <w:tcBorders>
              <w:top w:val="single" w:sz="4" w:space="0" w:color="auto"/>
              <w:left w:val="single" w:sz="4" w:space="0" w:color="auto"/>
              <w:bottom w:val="single" w:sz="4" w:space="0" w:color="auto"/>
              <w:right w:val="single" w:sz="4" w:space="0" w:color="auto"/>
            </w:tcBorders>
            <w:hideMark/>
          </w:tcPr>
          <w:p w:rsidR="00E64B0D" w:rsidRPr="00E64B0D" w:rsidRDefault="007036DC" w:rsidP="009C0DE3">
            <w:pPr>
              <w:spacing w:after="0"/>
              <w:ind w:left="176" w:firstLine="567"/>
              <w:jc w:val="both"/>
              <w:rPr>
                <w:rFonts w:ascii="Times New Roman" w:eastAsia="Times New Roman" w:hAnsi="Times New Roman" w:cs="Times New Roman"/>
                <w:sz w:val="24"/>
                <w:szCs w:val="24"/>
              </w:rPr>
            </w:pPr>
            <w:r w:rsidRPr="00715BEE">
              <w:rPr>
                <w:rFonts w:ascii="Times New Roman" w:eastAsia="Times New Roman" w:hAnsi="Times New Roman" w:cs="Times New Roman"/>
                <w:sz w:val="24"/>
                <w:szCs w:val="24"/>
                <w:lang w:eastAsia="ru-RU"/>
              </w:rPr>
              <w:t>Если поставляемый Товар имеет гарантийный срок, он указывается в га</w:t>
            </w:r>
            <w:r>
              <w:rPr>
                <w:rFonts w:ascii="Times New Roman" w:eastAsia="Times New Roman" w:hAnsi="Times New Roman" w:cs="Times New Roman"/>
                <w:sz w:val="24"/>
                <w:szCs w:val="24"/>
                <w:lang w:eastAsia="ru-RU"/>
              </w:rPr>
              <w:t>рантийном талоне на каждый вид т</w:t>
            </w:r>
            <w:r w:rsidRPr="00715BEE">
              <w:rPr>
                <w:rFonts w:ascii="Times New Roman" w:eastAsia="Times New Roman" w:hAnsi="Times New Roman" w:cs="Times New Roman"/>
                <w:sz w:val="24"/>
                <w:szCs w:val="24"/>
                <w:lang w:eastAsia="ru-RU"/>
              </w:rPr>
              <w:t>овара. Течение гарантийного срока</w:t>
            </w:r>
            <w:r>
              <w:rPr>
                <w:rFonts w:ascii="Times New Roman" w:eastAsia="Times New Roman" w:hAnsi="Times New Roman" w:cs="Times New Roman"/>
                <w:sz w:val="24"/>
                <w:szCs w:val="24"/>
                <w:lang w:eastAsia="ru-RU"/>
              </w:rPr>
              <w:t xml:space="preserve"> начинается с момента поставки т</w:t>
            </w:r>
            <w:r w:rsidRPr="00715BEE">
              <w:rPr>
                <w:rFonts w:ascii="Times New Roman" w:eastAsia="Times New Roman" w:hAnsi="Times New Roman" w:cs="Times New Roman"/>
                <w:sz w:val="24"/>
                <w:szCs w:val="24"/>
                <w:lang w:eastAsia="ru-RU"/>
              </w:rPr>
              <w:t>овара Покупателю. Условия гарантийного обязательства указаны в гарантийном талоне.</w:t>
            </w:r>
          </w:p>
        </w:tc>
      </w:tr>
      <w:tr w:rsidR="00E64B0D" w:rsidRPr="00E64B0D" w:rsidTr="00933FAE">
        <w:trPr>
          <w:trHeight w:val="385"/>
        </w:trPr>
        <w:tc>
          <w:tcPr>
            <w:tcW w:w="9639" w:type="dxa"/>
            <w:tcBorders>
              <w:top w:val="single" w:sz="4" w:space="0" w:color="auto"/>
              <w:left w:val="nil"/>
              <w:bottom w:val="single" w:sz="4" w:space="0" w:color="auto"/>
              <w:right w:val="nil"/>
            </w:tcBorders>
          </w:tcPr>
          <w:p w:rsidR="00E64B0D" w:rsidRPr="00E64B0D" w:rsidRDefault="00E64B0D" w:rsidP="00E64B0D">
            <w:pPr>
              <w:spacing w:after="0"/>
              <w:ind w:firstLine="459"/>
              <w:jc w:val="both"/>
              <w:rPr>
                <w:rFonts w:ascii="Times New Roman" w:eastAsia="Times New Roman" w:hAnsi="Times New Roman" w:cs="Times New Roman"/>
                <w:color w:val="000000"/>
                <w:sz w:val="24"/>
                <w:szCs w:val="24"/>
              </w:rPr>
            </w:pPr>
          </w:p>
        </w:tc>
      </w:tr>
      <w:tr w:rsidR="00E64B0D" w:rsidRPr="00E64B0D" w:rsidTr="00933FAE">
        <w:trPr>
          <w:trHeight w:val="385"/>
        </w:trPr>
        <w:tc>
          <w:tcPr>
            <w:tcW w:w="9639" w:type="dxa"/>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jc w:val="center"/>
              <w:rPr>
                <w:rFonts w:ascii="Times New Roman" w:eastAsia="Times New Roman" w:hAnsi="Times New Roman" w:cs="Times New Roman"/>
                <w:b/>
                <w:color w:val="000000"/>
                <w:sz w:val="24"/>
                <w:szCs w:val="24"/>
              </w:rPr>
            </w:pPr>
            <w:r w:rsidRPr="00E64B0D">
              <w:rPr>
                <w:rFonts w:ascii="Times New Roman" w:eastAsia="Times New Roman" w:hAnsi="Times New Roman" w:cs="Times New Roman"/>
                <w:b/>
                <w:color w:val="000000"/>
                <w:sz w:val="24"/>
                <w:szCs w:val="24"/>
              </w:rPr>
              <w:lastRenderedPageBreak/>
              <w:t xml:space="preserve">Подраздел 3.4 Требования к конфиденциальности </w:t>
            </w:r>
          </w:p>
        </w:tc>
      </w:tr>
      <w:tr w:rsidR="00E64B0D" w:rsidRPr="00E64B0D" w:rsidTr="00933FAE">
        <w:trPr>
          <w:trHeight w:val="385"/>
        </w:trPr>
        <w:tc>
          <w:tcPr>
            <w:tcW w:w="9639" w:type="dxa"/>
            <w:tcBorders>
              <w:top w:val="single" w:sz="4" w:space="0" w:color="auto"/>
              <w:left w:val="single" w:sz="4" w:space="0" w:color="auto"/>
              <w:bottom w:val="single" w:sz="4" w:space="0" w:color="auto"/>
              <w:right w:val="single" w:sz="4" w:space="0" w:color="auto"/>
            </w:tcBorders>
            <w:hideMark/>
          </w:tcPr>
          <w:p w:rsidR="00E64B0D" w:rsidRPr="00E64B0D" w:rsidRDefault="007036DC" w:rsidP="007036DC">
            <w:pPr>
              <w:spacing w:after="0"/>
              <w:ind w:left="3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w:t>
            </w:r>
            <w:r w:rsidR="00E64B0D" w:rsidRPr="00E64B0D">
              <w:rPr>
                <w:rFonts w:ascii="Times New Roman" w:eastAsia="Times New Roman" w:hAnsi="Times New Roman" w:cs="Times New Roman"/>
                <w:color w:val="000000"/>
                <w:sz w:val="24"/>
                <w:szCs w:val="24"/>
              </w:rPr>
              <w:t>е требуется</w:t>
            </w:r>
          </w:p>
        </w:tc>
      </w:tr>
    </w:tbl>
    <w:p w:rsidR="00E64B0D" w:rsidRPr="00E64B0D" w:rsidRDefault="00E64B0D" w:rsidP="00E64B0D">
      <w:pPr>
        <w:spacing w:after="0" w:line="240" w:lineRule="auto"/>
        <w:jc w:val="center"/>
        <w:rPr>
          <w:rFonts w:ascii="Times New Roman" w:eastAsia="Times New Roman" w:hAnsi="Times New Roman" w:cs="Times New Roman"/>
          <w:color w:val="000000"/>
          <w:sz w:val="24"/>
          <w:szCs w:val="24"/>
          <w:lang w:eastAsia="ru-RU"/>
        </w:rPr>
      </w:pPr>
    </w:p>
    <w:p w:rsidR="00E64B0D" w:rsidRPr="00E64B0D" w:rsidRDefault="00E64B0D" w:rsidP="00E64B0D">
      <w:pPr>
        <w:spacing w:after="0" w:line="240" w:lineRule="auto"/>
        <w:jc w:val="center"/>
        <w:rPr>
          <w:rFonts w:ascii="Times New Roman" w:eastAsia="Times New Roman" w:hAnsi="Times New Roman" w:cs="Times New Roman"/>
          <w:b/>
          <w:color w:val="000000"/>
          <w:sz w:val="24"/>
          <w:szCs w:val="24"/>
          <w:lang w:eastAsia="ru-RU"/>
        </w:rPr>
      </w:pPr>
      <w:r w:rsidRPr="00E64B0D">
        <w:rPr>
          <w:rFonts w:ascii="Times New Roman" w:eastAsia="Times New Roman" w:hAnsi="Times New Roman" w:cs="Times New Roman"/>
          <w:b/>
          <w:color w:val="000000"/>
          <w:sz w:val="24"/>
          <w:szCs w:val="24"/>
          <w:lang w:eastAsia="ru-RU"/>
        </w:rPr>
        <w:t>РАЗДЕЛ 4. РЕЗУЛЬТАТ ПОСТАВКИ ТОВАРОВ</w:t>
      </w:r>
    </w:p>
    <w:p w:rsidR="00E64B0D" w:rsidRPr="00E64B0D" w:rsidRDefault="00E64B0D" w:rsidP="00E64B0D">
      <w:pPr>
        <w:spacing w:after="0" w:line="240" w:lineRule="auto"/>
        <w:jc w:val="center"/>
        <w:rPr>
          <w:rFonts w:ascii="Times New Roman" w:eastAsia="Times New Roman" w:hAnsi="Times New Roman" w:cs="Times New Roman"/>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E64B0D" w:rsidRPr="00E64B0D" w:rsidTr="00933FAE">
        <w:trPr>
          <w:trHeight w:val="385"/>
        </w:trPr>
        <w:tc>
          <w:tcPr>
            <w:tcW w:w="9639" w:type="dxa"/>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jc w:val="center"/>
              <w:rPr>
                <w:rFonts w:ascii="Times New Roman" w:eastAsia="Times New Roman" w:hAnsi="Times New Roman" w:cs="Times New Roman"/>
                <w:b/>
                <w:color w:val="000000"/>
                <w:sz w:val="24"/>
                <w:szCs w:val="24"/>
              </w:rPr>
            </w:pPr>
            <w:r w:rsidRPr="00E64B0D">
              <w:rPr>
                <w:rFonts w:ascii="Times New Roman" w:eastAsia="Times New Roman" w:hAnsi="Times New Roman" w:cs="Times New Roman"/>
                <w:b/>
                <w:color w:val="000000"/>
                <w:sz w:val="24"/>
                <w:szCs w:val="24"/>
              </w:rPr>
              <w:t xml:space="preserve">Подраздел 4.1 </w:t>
            </w:r>
            <w:r w:rsidRPr="00E64B0D">
              <w:rPr>
                <w:rFonts w:ascii="Times New Roman" w:eastAsia="Times New Roman" w:hAnsi="Times New Roman" w:cs="Times New Roman"/>
                <w:b/>
                <w:sz w:val="24"/>
                <w:szCs w:val="24"/>
              </w:rPr>
              <w:t>Порядок сдачи и приемки товара</w:t>
            </w:r>
          </w:p>
        </w:tc>
      </w:tr>
      <w:tr w:rsidR="00E64B0D" w:rsidRPr="00E64B0D" w:rsidTr="00933FAE">
        <w:trPr>
          <w:trHeight w:val="385"/>
        </w:trPr>
        <w:tc>
          <w:tcPr>
            <w:tcW w:w="9639" w:type="dxa"/>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lang w:eastAsia="ru-RU"/>
              </w:rPr>
              <w:t>Приемка товара по количеству и качеству Покупателем производится в соответствии с положениями ГК РФ и проекта договора.</w:t>
            </w:r>
          </w:p>
          <w:p w:rsidR="00E64B0D" w:rsidRDefault="00E64B0D" w:rsidP="00E64B0D">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lang w:eastAsia="ru-RU"/>
              </w:rPr>
              <w:t>В случае</w:t>
            </w:r>
            <w:r w:rsidR="007036DC">
              <w:rPr>
                <w:rFonts w:ascii="Times New Roman" w:eastAsia="Times New Roman" w:hAnsi="Times New Roman" w:cs="Times New Roman"/>
                <w:sz w:val="24"/>
                <w:szCs w:val="24"/>
                <w:lang w:eastAsia="ru-RU"/>
              </w:rPr>
              <w:t xml:space="preserve"> поставки товара ненадлежащего </w:t>
            </w:r>
            <w:r w:rsidRPr="00E64B0D">
              <w:rPr>
                <w:rFonts w:ascii="Times New Roman" w:eastAsia="Times New Roman" w:hAnsi="Times New Roman" w:cs="Times New Roman"/>
                <w:sz w:val="24"/>
                <w:szCs w:val="24"/>
                <w:lang w:eastAsia="ru-RU"/>
              </w:rPr>
              <w:t>качества и (и</w:t>
            </w:r>
            <w:r w:rsidR="007036DC">
              <w:rPr>
                <w:rFonts w:ascii="Times New Roman" w:eastAsia="Times New Roman" w:hAnsi="Times New Roman" w:cs="Times New Roman"/>
                <w:sz w:val="24"/>
                <w:szCs w:val="24"/>
                <w:lang w:eastAsia="ru-RU"/>
              </w:rPr>
              <w:t>ли) количества, Поставщик должен</w:t>
            </w:r>
            <w:r w:rsidRPr="00E64B0D">
              <w:rPr>
                <w:rFonts w:ascii="Times New Roman" w:eastAsia="Times New Roman" w:hAnsi="Times New Roman" w:cs="Times New Roman"/>
                <w:sz w:val="24"/>
                <w:szCs w:val="24"/>
                <w:lang w:eastAsia="ru-RU"/>
              </w:rPr>
              <w:t xml:space="preserve"> произвести замену некачественной и (или) допоставку недостающего товара за свой счет в течение 10- ти дней с момента предъявления Покупателем претензии по количеству и (или) по качеству. </w:t>
            </w:r>
          </w:p>
          <w:p w:rsidR="007036DC" w:rsidRDefault="007036DC" w:rsidP="00E64B0D">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715BEE">
              <w:rPr>
                <w:rFonts w:ascii="Times New Roman" w:eastAsia="Times New Roman" w:hAnsi="Times New Roman" w:cs="Times New Roman"/>
                <w:sz w:val="24"/>
                <w:szCs w:val="24"/>
                <w:lang w:eastAsia="ru-RU"/>
              </w:rPr>
              <w:t>Про</w:t>
            </w:r>
            <w:r>
              <w:rPr>
                <w:rFonts w:ascii="Times New Roman" w:eastAsia="Times New Roman" w:hAnsi="Times New Roman" w:cs="Times New Roman"/>
                <w:sz w:val="24"/>
                <w:szCs w:val="24"/>
                <w:lang w:eastAsia="ru-RU"/>
              </w:rPr>
              <w:t>верка количества поставленного т</w:t>
            </w:r>
            <w:r w:rsidRPr="00715BEE">
              <w:rPr>
                <w:rFonts w:ascii="Times New Roman" w:eastAsia="Times New Roman" w:hAnsi="Times New Roman" w:cs="Times New Roman"/>
                <w:sz w:val="24"/>
                <w:szCs w:val="24"/>
                <w:lang w:eastAsia="ru-RU"/>
              </w:rPr>
              <w:t>овара осуществляется Покупателем в момент его принятия на ск</w:t>
            </w:r>
            <w:r>
              <w:rPr>
                <w:rFonts w:ascii="Times New Roman" w:eastAsia="Times New Roman" w:hAnsi="Times New Roman" w:cs="Times New Roman"/>
                <w:sz w:val="24"/>
                <w:szCs w:val="24"/>
                <w:lang w:eastAsia="ru-RU"/>
              </w:rPr>
              <w:t>ладе Покупателя после доставки т</w:t>
            </w:r>
            <w:r w:rsidRPr="00715BEE">
              <w:rPr>
                <w:rFonts w:ascii="Times New Roman" w:eastAsia="Times New Roman" w:hAnsi="Times New Roman" w:cs="Times New Roman"/>
                <w:sz w:val="24"/>
                <w:szCs w:val="24"/>
                <w:lang w:eastAsia="ru-RU"/>
              </w:rPr>
              <w:t xml:space="preserve">овара, </w:t>
            </w:r>
            <w:r>
              <w:rPr>
                <w:rFonts w:ascii="Times New Roman" w:eastAsia="Times New Roman" w:hAnsi="Times New Roman" w:cs="Times New Roman"/>
                <w:sz w:val="24"/>
                <w:szCs w:val="24"/>
                <w:lang w:eastAsia="ru-RU"/>
              </w:rPr>
              <w:t>тогда же производится проверка т</w:t>
            </w:r>
            <w:r w:rsidRPr="00715BEE">
              <w:rPr>
                <w:rFonts w:ascii="Times New Roman" w:eastAsia="Times New Roman" w:hAnsi="Times New Roman" w:cs="Times New Roman"/>
                <w:sz w:val="24"/>
                <w:szCs w:val="24"/>
                <w:lang w:eastAsia="ru-RU"/>
              </w:rPr>
              <w:t xml:space="preserve">овара на предмет явных недостатков. </w:t>
            </w:r>
          </w:p>
          <w:p w:rsidR="00E64B0D" w:rsidRPr="00E64B0D" w:rsidRDefault="00E64B0D" w:rsidP="00E64B0D">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lang w:eastAsia="ru-RU"/>
              </w:rPr>
              <w:t>При приемке товара представители грузополучателя, Поставщика, Покупателя осуществляют:</w:t>
            </w:r>
          </w:p>
          <w:p w:rsidR="00E64B0D" w:rsidRPr="00E64B0D" w:rsidRDefault="00E64B0D" w:rsidP="00E64B0D">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lang w:eastAsia="ru-RU"/>
              </w:rPr>
              <w:t>внешний осмотр тары и упаковки;</w:t>
            </w:r>
          </w:p>
          <w:p w:rsidR="00E64B0D" w:rsidRPr="00E64B0D" w:rsidRDefault="00E64B0D" w:rsidP="007036D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E64B0D">
              <w:rPr>
                <w:rFonts w:ascii="Times New Roman" w:eastAsia="Times New Roman" w:hAnsi="Times New Roman" w:cs="Times New Roman"/>
                <w:sz w:val="24"/>
                <w:szCs w:val="24"/>
                <w:lang w:eastAsia="ru-RU"/>
              </w:rPr>
              <w:t>проверку соответствия содержимого упаковочным листам и характеристикам, указанным в товаросопроводительной документации.</w:t>
            </w:r>
          </w:p>
        </w:tc>
      </w:tr>
    </w:tbl>
    <w:p w:rsidR="00E64B0D" w:rsidRPr="00E64B0D" w:rsidRDefault="00E64B0D" w:rsidP="00E64B0D">
      <w:pPr>
        <w:spacing w:after="0" w:line="240" w:lineRule="auto"/>
        <w:jc w:val="center"/>
        <w:rPr>
          <w:rFonts w:ascii="Times New Roman" w:eastAsia="Times New Roman" w:hAnsi="Times New Roman" w:cs="Times New Roman"/>
          <w:color w:val="000000"/>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5"/>
        <w:gridCol w:w="4680"/>
        <w:gridCol w:w="4224"/>
      </w:tblGrid>
      <w:tr w:rsidR="00E64B0D" w:rsidRPr="00E64B0D" w:rsidTr="00933FAE">
        <w:trPr>
          <w:trHeight w:val="548"/>
        </w:trPr>
        <w:tc>
          <w:tcPr>
            <w:tcW w:w="9639" w:type="dxa"/>
            <w:gridSpan w:val="4"/>
            <w:tcBorders>
              <w:top w:val="nil"/>
              <w:left w:val="nil"/>
              <w:bottom w:val="single" w:sz="4" w:space="0" w:color="auto"/>
              <w:right w:val="nil"/>
            </w:tcBorders>
          </w:tcPr>
          <w:p w:rsidR="00E64B0D" w:rsidRPr="00E64B0D" w:rsidRDefault="00E64B0D" w:rsidP="00E64B0D">
            <w:pPr>
              <w:spacing w:after="0"/>
              <w:ind w:firstLine="459"/>
              <w:jc w:val="center"/>
              <w:rPr>
                <w:rFonts w:ascii="Times New Roman" w:eastAsia="Times New Roman" w:hAnsi="Times New Roman" w:cs="Times New Roman"/>
                <w:b/>
                <w:color w:val="000000"/>
                <w:sz w:val="24"/>
                <w:szCs w:val="24"/>
              </w:rPr>
            </w:pPr>
            <w:r w:rsidRPr="00E64B0D">
              <w:rPr>
                <w:rFonts w:ascii="Times New Roman" w:eastAsia="Times New Roman" w:hAnsi="Times New Roman" w:cs="Times New Roman"/>
                <w:b/>
                <w:color w:val="000000"/>
                <w:sz w:val="24"/>
                <w:szCs w:val="24"/>
              </w:rPr>
              <w:t>РАЗДЕЛ 5. ТРЕБОВАНИЯ К УЧАСТНИКУ ЗАКУПКИ</w:t>
            </w:r>
          </w:p>
        </w:tc>
      </w:tr>
      <w:tr w:rsidR="00E64B0D" w:rsidRPr="00E64B0D" w:rsidTr="00933FAE">
        <w:trPr>
          <w:trHeight w:val="385"/>
        </w:trPr>
        <w:tc>
          <w:tcPr>
            <w:tcW w:w="9639" w:type="dxa"/>
            <w:gridSpan w:val="4"/>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ind w:firstLine="459"/>
              <w:jc w:val="center"/>
              <w:rPr>
                <w:rFonts w:ascii="Times New Roman" w:eastAsia="Times New Roman" w:hAnsi="Times New Roman" w:cs="Times New Roman"/>
                <w:color w:val="000000"/>
                <w:sz w:val="24"/>
                <w:szCs w:val="24"/>
              </w:rPr>
            </w:pPr>
            <w:r w:rsidRPr="00E64B0D">
              <w:rPr>
                <w:rFonts w:ascii="Times New Roman" w:eastAsia="Times New Roman" w:hAnsi="Times New Roman" w:cs="Times New Roman"/>
                <w:b/>
                <w:color w:val="000000"/>
                <w:sz w:val="24"/>
                <w:szCs w:val="24"/>
              </w:rPr>
              <w:t>Подраздел 5.1 Требования к Участнику закупки, предусмотренные</w:t>
            </w:r>
            <w:r w:rsidRPr="00E64B0D">
              <w:rPr>
                <w:rFonts w:ascii="Times New Roman" w:eastAsia="Times New Roman" w:hAnsi="Times New Roman" w:cs="Times New Roman"/>
                <w:color w:val="000000"/>
                <w:sz w:val="24"/>
                <w:szCs w:val="24"/>
              </w:rPr>
              <w:t xml:space="preserve"> </w:t>
            </w:r>
            <w:r w:rsidRPr="00E64B0D">
              <w:rPr>
                <w:rFonts w:ascii="Times New Roman" w:eastAsia="Times New Roman" w:hAnsi="Times New Roman" w:cs="Times New Roman"/>
                <w:b/>
                <w:color w:val="000000"/>
                <w:sz w:val="24"/>
                <w:szCs w:val="24"/>
              </w:rPr>
              <w:t>законодательством РФ</w:t>
            </w:r>
          </w:p>
        </w:tc>
      </w:tr>
      <w:tr w:rsidR="00E64B0D" w:rsidRPr="00E64B0D" w:rsidTr="007036DC">
        <w:trPr>
          <w:trHeight w:val="527"/>
        </w:trPr>
        <w:tc>
          <w:tcPr>
            <w:tcW w:w="660" w:type="dxa"/>
            <w:tcBorders>
              <w:top w:val="single" w:sz="4" w:space="0" w:color="auto"/>
              <w:left w:val="single" w:sz="4" w:space="0" w:color="auto"/>
              <w:bottom w:val="single" w:sz="4" w:space="0" w:color="auto"/>
              <w:right w:val="single" w:sz="4" w:space="0" w:color="auto"/>
            </w:tcBorders>
            <w:vAlign w:val="center"/>
            <w:hideMark/>
          </w:tcPr>
          <w:p w:rsidR="00E64B0D" w:rsidRPr="00E64B0D" w:rsidRDefault="00E64B0D" w:rsidP="007036DC">
            <w:pPr>
              <w:spacing w:after="0"/>
              <w:ind w:left="120"/>
              <w:jc w:val="center"/>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 п/п</w:t>
            </w:r>
          </w:p>
        </w:tc>
        <w:tc>
          <w:tcPr>
            <w:tcW w:w="4755" w:type="dxa"/>
            <w:gridSpan w:val="2"/>
            <w:tcBorders>
              <w:top w:val="single" w:sz="4" w:space="0" w:color="auto"/>
              <w:left w:val="single" w:sz="4" w:space="0" w:color="auto"/>
              <w:bottom w:val="single" w:sz="4" w:space="0" w:color="auto"/>
              <w:right w:val="single" w:sz="4" w:space="0" w:color="auto"/>
            </w:tcBorders>
            <w:vAlign w:val="center"/>
            <w:hideMark/>
          </w:tcPr>
          <w:p w:rsidR="00E64B0D" w:rsidRPr="00E64B0D" w:rsidRDefault="00E64B0D" w:rsidP="007036DC">
            <w:pPr>
              <w:spacing w:after="0"/>
              <w:ind w:left="100"/>
              <w:jc w:val="center"/>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E64B0D" w:rsidRPr="00E64B0D" w:rsidRDefault="00E64B0D" w:rsidP="007036DC">
            <w:pPr>
              <w:spacing w:after="0" w:line="226" w:lineRule="exact"/>
              <w:ind w:left="120"/>
              <w:jc w:val="center"/>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Документы, подтверждающие соответствие Участника требованиям</w:t>
            </w:r>
          </w:p>
        </w:tc>
      </w:tr>
      <w:tr w:rsidR="00E64B0D" w:rsidRPr="00E64B0D" w:rsidTr="007036DC">
        <w:trPr>
          <w:trHeight w:val="385"/>
        </w:trPr>
        <w:tc>
          <w:tcPr>
            <w:tcW w:w="660" w:type="dxa"/>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ind w:left="120"/>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line="250" w:lineRule="exact"/>
              <w:ind w:left="100"/>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Участники должны соответствовать требованиям, устанавливаемым в соответствии с законодательством Российской Федерации к лицам, поставляющим товары, являющиеся предметом закупки, и обладать (при необходимости) действующими лицензиями (аккредитацией, допусками, сертификатами)</w:t>
            </w:r>
          </w:p>
        </w:tc>
        <w:tc>
          <w:tcPr>
            <w:tcW w:w="4224" w:type="dxa"/>
            <w:tcBorders>
              <w:top w:val="single" w:sz="4" w:space="0" w:color="auto"/>
              <w:left w:val="single" w:sz="4" w:space="0" w:color="auto"/>
              <w:bottom w:val="single" w:sz="4" w:space="0" w:color="auto"/>
              <w:right w:val="single" w:sz="4" w:space="0" w:color="auto"/>
            </w:tcBorders>
            <w:vAlign w:val="center"/>
            <w:hideMark/>
          </w:tcPr>
          <w:p w:rsidR="00E64B0D" w:rsidRPr="00E64B0D" w:rsidRDefault="007036DC" w:rsidP="007036DC">
            <w:pPr>
              <w:spacing w:after="0" w:line="250" w:lineRule="exact"/>
              <w:ind w:left="120"/>
              <w:jc w:val="center"/>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Декларация соответствия</w:t>
            </w:r>
          </w:p>
        </w:tc>
      </w:tr>
      <w:tr w:rsidR="00E64B0D" w:rsidRPr="00E64B0D" w:rsidTr="007036DC">
        <w:trPr>
          <w:trHeight w:val="385"/>
        </w:trPr>
        <w:tc>
          <w:tcPr>
            <w:tcW w:w="660" w:type="dxa"/>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ind w:left="120"/>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2</w:t>
            </w:r>
          </w:p>
        </w:tc>
        <w:tc>
          <w:tcPr>
            <w:tcW w:w="4755" w:type="dxa"/>
            <w:gridSpan w:val="2"/>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line="250" w:lineRule="exact"/>
              <w:ind w:left="100"/>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224" w:type="dxa"/>
            <w:tcBorders>
              <w:top w:val="single" w:sz="4" w:space="0" w:color="auto"/>
              <w:left w:val="single" w:sz="4" w:space="0" w:color="auto"/>
              <w:bottom w:val="single" w:sz="4" w:space="0" w:color="auto"/>
              <w:right w:val="single" w:sz="4" w:space="0" w:color="auto"/>
            </w:tcBorders>
            <w:vAlign w:val="center"/>
            <w:hideMark/>
          </w:tcPr>
          <w:p w:rsidR="00E64B0D" w:rsidRPr="00E64B0D" w:rsidRDefault="007036DC" w:rsidP="007036DC">
            <w:pPr>
              <w:tabs>
                <w:tab w:val="left" w:pos="245"/>
              </w:tabs>
              <w:spacing w:after="0" w:line="250" w:lineRule="exact"/>
              <w:ind w:left="147"/>
              <w:jc w:val="center"/>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Декларация соответствия</w:t>
            </w:r>
          </w:p>
        </w:tc>
      </w:tr>
      <w:tr w:rsidR="00E64B0D" w:rsidRPr="00E64B0D" w:rsidTr="007036DC">
        <w:trPr>
          <w:trHeight w:val="385"/>
        </w:trPr>
        <w:tc>
          <w:tcPr>
            <w:tcW w:w="660" w:type="dxa"/>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ind w:left="120"/>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3</w:t>
            </w:r>
          </w:p>
        </w:tc>
        <w:tc>
          <w:tcPr>
            <w:tcW w:w="4755" w:type="dxa"/>
            <w:gridSpan w:val="2"/>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line="250" w:lineRule="exact"/>
              <w:ind w:left="100"/>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224" w:type="dxa"/>
            <w:tcBorders>
              <w:top w:val="single" w:sz="4" w:space="0" w:color="auto"/>
              <w:left w:val="single" w:sz="4" w:space="0" w:color="auto"/>
              <w:bottom w:val="single" w:sz="4" w:space="0" w:color="auto"/>
              <w:right w:val="single" w:sz="4" w:space="0" w:color="auto"/>
            </w:tcBorders>
            <w:vAlign w:val="center"/>
            <w:hideMark/>
          </w:tcPr>
          <w:p w:rsidR="00E64B0D" w:rsidRPr="00E64B0D" w:rsidRDefault="00E64B0D" w:rsidP="007036DC">
            <w:pPr>
              <w:spacing w:after="0"/>
              <w:ind w:left="120"/>
              <w:jc w:val="center"/>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Декларация соответствия</w:t>
            </w:r>
          </w:p>
        </w:tc>
      </w:tr>
      <w:tr w:rsidR="00E64B0D" w:rsidRPr="00E64B0D" w:rsidTr="007036DC">
        <w:trPr>
          <w:trHeight w:val="385"/>
        </w:trPr>
        <w:tc>
          <w:tcPr>
            <w:tcW w:w="660" w:type="dxa"/>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ind w:left="120"/>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4</w:t>
            </w:r>
          </w:p>
        </w:tc>
        <w:tc>
          <w:tcPr>
            <w:tcW w:w="4755" w:type="dxa"/>
            <w:gridSpan w:val="2"/>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line="250" w:lineRule="exact"/>
              <w:ind w:left="100"/>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 xml:space="preserve">У Участника должна отсутствовать задолженность по начисленным налогам, сборам и иным обязательным платежам в </w:t>
            </w:r>
            <w:r w:rsidRPr="00E64B0D">
              <w:rPr>
                <w:rFonts w:ascii="Times New Roman" w:eastAsia="Times New Roman" w:hAnsi="Times New Roman" w:cs="Times New Roman"/>
                <w:sz w:val="24"/>
                <w:szCs w:val="24"/>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224" w:type="dxa"/>
            <w:tcBorders>
              <w:top w:val="single" w:sz="4" w:space="0" w:color="auto"/>
              <w:left w:val="single" w:sz="4" w:space="0" w:color="auto"/>
              <w:bottom w:val="single" w:sz="4" w:space="0" w:color="auto"/>
              <w:right w:val="single" w:sz="4" w:space="0" w:color="auto"/>
            </w:tcBorders>
            <w:vAlign w:val="center"/>
            <w:hideMark/>
          </w:tcPr>
          <w:p w:rsidR="00E64B0D" w:rsidRPr="00E64B0D" w:rsidRDefault="00E64B0D" w:rsidP="007036DC">
            <w:pPr>
              <w:spacing w:after="0"/>
              <w:ind w:left="120"/>
              <w:jc w:val="center"/>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lastRenderedPageBreak/>
              <w:t>Декларация соответствия</w:t>
            </w:r>
          </w:p>
        </w:tc>
      </w:tr>
      <w:tr w:rsidR="00E64B0D" w:rsidRPr="00E64B0D" w:rsidTr="007036DC">
        <w:trPr>
          <w:trHeight w:val="385"/>
        </w:trPr>
        <w:tc>
          <w:tcPr>
            <w:tcW w:w="660" w:type="dxa"/>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ind w:left="120"/>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lastRenderedPageBreak/>
              <w:t>5</w:t>
            </w:r>
          </w:p>
        </w:tc>
        <w:tc>
          <w:tcPr>
            <w:tcW w:w="4755" w:type="dxa"/>
            <w:gridSpan w:val="2"/>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line="250" w:lineRule="exact"/>
              <w:ind w:left="100"/>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товаров, товаров для обеспечения государственных и муниципальных нужд» от 05.04.2013 №44-ФЗ и/или Федеральным законом «О закупках товаров, товаров, товаров отдельными видами юридических лиц» от 18.07.2011 № 223-ФЗ.»</w:t>
            </w:r>
          </w:p>
        </w:tc>
        <w:tc>
          <w:tcPr>
            <w:tcW w:w="4224" w:type="dxa"/>
            <w:tcBorders>
              <w:top w:val="single" w:sz="4" w:space="0" w:color="auto"/>
              <w:left w:val="single" w:sz="4" w:space="0" w:color="auto"/>
              <w:bottom w:val="single" w:sz="4" w:space="0" w:color="auto"/>
              <w:right w:val="single" w:sz="4" w:space="0" w:color="auto"/>
            </w:tcBorders>
            <w:vAlign w:val="center"/>
            <w:hideMark/>
          </w:tcPr>
          <w:p w:rsidR="00E64B0D" w:rsidRPr="00E64B0D" w:rsidRDefault="00E64B0D" w:rsidP="007036DC">
            <w:pPr>
              <w:spacing w:after="0"/>
              <w:ind w:left="120"/>
              <w:jc w:val="center"/>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Декларация соответствия</w:t>
            </w:r>
          </w:p>
        </w:tc>
      </w:tr>
      <w:tr w:rsidR="00E64B0D" w:rsidRPr="00E64B0D" w:rsidTr="00933FAE">
        <w:trPr>
          <w:trHeight w:val="385"/>
        </w:trPr>
        <w:tc>
          <w:tcPr>
            <w:tcW w:w="660" w:type="dxa"/>
            <w:tcBorders>
              <w:top w:val="single" w:sz="4" w:space="0" w:color="auto"/>
              <w:left w:val="single" w:sz="4" w:space="0" w:color="auto"/>
              <w:bottom w:val="single" w:sz="4" w:space="0" w:color="auto"/>
              <w:right w:val="single" w:sz="4" w:space="0" w:color="auto"/>
            </w:tcBorders>
          </w:tcPr>
          <w:p w:rsidR="00E64B0D" w:rsidRPr="00E64B0D" w:rsidRDefault="00E64B0D" w:rsidP="00E64B0D">
            <w:pPr>
              <w:spacing w:after="0"/>
              <w:ind w:left="120"/>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6</w:t>
            </w:r>
          </w:p>
        </w:tc>
        <w:tc>
          <w:tcPr>
            <w:tcW w:w="4755" w:type="dxa"/>
            <w:gridSpan w:val="2"/>
            <w:tcBorders>
              <w:top w:val="single" w:sz="4" w:space="0" w:color="auto"/>
              <w:left w:val="single" w:sz="4" w:space="0" w:color="auto"/>
              <w:bottom w:val="single" w:sz="4" w:space="0" w:color="auto"/>
              <w:right w:val="single" w:sz="4" w:space="0" w:color="auto"/>
            </w:tcBorders>
          </w:tcPr>
          <w:p w:rsidR="00E64B0D" w:rsidRPr="00E64B0D" w:rsidRDefault="00E64B0D" w:rsidP="00E64B0D">
            <w:pPr>
              <w:spacing w:after="0" w:line="250" w:lineRule="exact"/>
              <w:ind w:left="100"/>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 xml:space="preserve">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 </w:t>
            </w:r>
          </w:p>
        </w:tc>
        <w:tc>
          <w:tcPr>
            <w:tcW w:w="4224" w:type="dxa"/>
            <w:tcBorders>
              <w:top w:val="single" w:sz="4" w:space="0" w:color="auto"/>
              <w:left w:val="single" w:sz="4" w:space="0" w:color="auto"/>
              <w:bottom w:val="single" w:sz="4" w:space="0" w:color="auto"/>
              <w:right w:val="single" w:sz="4" w:space="0" w:color="auto"/>
            </w:tcBorders>
          </w:tcPr>
          <w:p w:rsidR="00E64B0D" w:rsidRPr="00E64B0D" w:rsidRDefault="00D36B16" w:rsidP="007036DC">
            <w:pPr>
              <w:spacing w:after="0" w:line="240" w:lineRule="auto"/>
              <w:ind w:left="119"/>
              <w:jc w:val="both"/>
              <w:rPr>
                <w:rFonts w:ascii="Times New Roman" w:eastAsia="Times New Roman" w:hAnsi="Times New Roman" w:cs="Times New Roman"/>
                <w:sz w:val="24"/>
                <w:szCs w:val="24"/>
              </w:rPr>
            </w:pPr>
            <w:r w:rsidRPr="00D36B16">
              <w:rPr>
                <w:rFonts w:ascii="Times New Roman" w:eastAsia="Times New Roman" w:hAnsi="Times New Roman" w:cs="Times New Roman"/>
                <w:bCs/>
                <w:sz w:val="24"/>
                <w:szCs w:val="24"/>
              </w:rPr>
              <w:t>Сведения из единого реестра субъектов малого и среднего предпринимательства</w:t>
            </w:r>
            <w:r w:rsidRPr="00D36B16">
              <w:rPr>
                <w:rFonts w:ascii="Times New Roman" w:eastAsia="Times New Roman" w:hAnsi="Times New Roman" w:cs="Times New Roman"/>
                <w:sz w:val="24"/>
                <w:szCs w:val="24"/>
              </w:rPr>
              <w:t xml:space="preserve">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w:t>
            </w:r>
            <w:hyperlink r:id="rId7" w:history="1">
              <w:r w:rsidRPr="00D36B16">
                <w:rPr>
                  <w:rStyle w:val="a4"/>
                  <w:rFonts w:ascii="Times New Roman" w:eastAsia="Times New Roman" w:hAnsi="Times New Roman" w:cs="Times New Roman"/>
                  <w:sz w:val="24"/>
                  <w:szCs w:val="24"/>
                </w:rPr>
                <w:t>частью 3 статьи 4</w:t>
              </w:r>
            </w:hyperlink>
            <w:r w:rsidRPr="00D36B16">
              <w:rPr>
                <w:rFonts w:ascii="Times New Roman" w:eastAsia="Times New Roman" w:hAnsi="Times New Roman" w:cs="Times New Roman"/>
                <w:sz w:val="24"/>
                <w:szCs w:val="24"/>
              </w:rPr>
              <w:t xml:space="preserve"> Федерального закона "О развитии малого и среднего предпринимательства в Российской Федерации", в случае отсутствия сведений об Участнике закупки в едином реестре субъектов малого и среднего предпринимательства.</w:t>
            </w:r>
          </w:p>
        </w:tc>
      </w:tr>
      <w:tr w:rsidR="00E64B0D" w:rsidRPr="00E64B0D" w:rsidTr="00933FAE">
        <w:trPr>
          <w:trHeight w:val="385"/>
        </w:trPr>
        <w:tc>
          <w:tcPr>
            <w:tcW w:w="9639" w:type="dxa"/>
            <w:gridSpan w:val="4"/>
            <w:tcBorders>
              <w:top w:val="single" w:sz="4" w:space="0" w:color="auto"/>
              <w:left w:val="nil"/>
              <w:bottom w:val="single" w:sz="4" w:space="0" w:color="auto"/>
              <w:right w:val="nil"/>
            </w:tcBorders>
          </w:tcPr>
          <w:p w:rsidR="00E64B0D" w:rsidRPr="00E64B0D" w:rsidRDefault="00E64B0D" w:rsidP="00E64B0D">
            <w:pPr>
              <w:spacing w:after="0"/>
              <w:ind w:left="120"/>
              <w:rPr>
                <w:rFonts w:ascii="Times New Roman" w:eastAsia="Times New Roman" w:hAnsi="Times New Roman" w:cs="Times New Roman"/>
                <w:sz w:val="24"/>
                <w:szCs w:val="24"/>
              </w:rPr>
            </w:pPr>
          </w:p>
        </w:tc>
      </w:tr>
      <w:tr w:rsidR="00E64B0D" w:rsidRPr="00E64B0D" w:rsidTr="00933FAE">
        <w:trPr>
          <w:trHeight w:val="385"/>
        </w:trPr>
        <w:tc>
          <w:tcPr>
            <w:tcW w:w="9639" w:type="dxa"/>
            <w:gridSpan w:val="4"/>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ind w:left="120"/>
              <w:jc w:val="center"/>
              <w:rPr>
                <w:rFonts w:ascii="Times New Roman" w:eastAsia="Times New Roman" w:hAnsi="Times New Roman" w:cs="Times New Roman"/>
                <w:b/>
                <w:sz w:val="24"/>
                <w:szCs w:val="24"/>
              </w:rPr>
            </w:pPr>
            <w:r w:rsidRPr="00E64B0D">
              <w:rPr>
                <w:rFonts w:ascii="Times New Roman" w:eastAsia="Times New Roman" w:hAnsi="Times New Roman" w:cs="Times New Roman"/>
                <w:b/>
                <w:color w:val="000000"/>
                <w:sz w:val="24"/>
                <w:szCs w:val="24"/>
              </w:rPr>
              <w:t>Подраздел 5.2 Дополнительные требования к Участнику закупки, предусмотренные законодательством РФ, не указанные в подразделе 5.1 Технического задания:</w:t>
            </w:r>
          </w:p>
        </w:tc>
      </w:tr>
      <w:tr w:rsidR="00E64B0D" w:rsidRPr="00E64B0D" w:rsidTr="00933FAE">
        <w:trPr>
          <w:trHeight w:val="385"/>
        </w:trPr>
        <w:tc>
          <w:tcPr>
            <w:tcW w:w="735" w:type="dxa"/>
            <w:gridSpan w:val="2"/>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ind w:left="120"/>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 п/п</w:t>
            </w:r>
          </w:p>
        </w:tc>
        <w:tc>
          <w:tcPr>
            <w:tcW w:w="4680" w:type="dxa"/>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line="293" w:lineRule="exact"/>
              <w:ind w:left="120"/>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Дополнительные требования к Участнику закупки</w:t>
            </w:r>
          </w:p>
        </w:tc>
        <w:tc>
          <w:tcPr>
            <w:tcW w:w="4224" w:type="dxa"/>
            <w:tcBorders>
              <w:top w:val="single" w:sz="4" w:space="0" w:color="auto"/>
              <w:left w:val="single" w:sz="4" w:space="0" w:color="auto"/>
              <w:bottom w:val="single" w:sz="4" w:space="0" w:color="auto"/>
              <w:right w:val="single" w:sz="4" w:space="0" w:color="auto"/>
            </w:tcBorders>
            <w:hideMark/>
          </w:tcPr>
          <w:p w:rsidR="00E64B0D" w:rsidRPr="00E64B0D" w:rsidRDefault="00E64B0D" w:rsidP="00E64B0D">
            <w:pPr>
              <w:spacing w:after="0" w:line="288" w:lineRule="exact"/>
              <w:ind w:left="120"/>
              <w:jc w:val="both"/>
              <w:rPr>
                <w:rFonts w:ascii="Times New Roman" w:eastAsia="Times New Roman" w:hAnsi="Times New Roman" w:cs="Times New Roman"/>
                <w:sz w:val="24"/>
                <w:szCs w:val="24"/>
              </w:rPr>
            </w:pPr>
            <w:r w:rsidRPr="00E64B0D">
              <w:rPr>
                <w:rFonts w:ascii="Times New Roman" w:eastAsia="Times New Roman" w:hAnsi="Times New Roman" w:cs="Times New Roman"/>
                <w:sz w:val="24"/>
                <w:szCs w:val="24"/>
              </w:rPr>
              <w:t>Документы, подтверждающие соответствие Участника дополнительным требованиям</w:t>
            </w:r>
          </w:p>
        </w:tc>
      </w:tr>
      <w:tr w:rsidR="00E64B0D" w:rsidRPr="00E64B0D" w:rsidTr="007036DC">
        <w:trPr>
          <w:trHeight w:val="428"/>
        </w:trPr>
        <w:tc>
          <w:tcPr>
            <w:tcW w:w="9639" w:type="dxa"/>
            <w:gridSpan w:val="4"/>
            <w:tcBorders>
              <w:top w:val="single" w:sz="4" w:space="0" w:color="auto"/>
              <w:left w:val="single" w:sz="4" w:space="0" w:color="auto"/>
              <w:right w:val="single" w:sz="4" w:space="0" w:color="auto"/>
            </w:tcBorders>
          </w:tcPr>
          <w:p w:rsidR="00E64B0D" w:rsidRPr="00E64B0D" w:rsidRDefault="007036DC" w:rsidP="00E64B0D">
            <w:pPr>
              <w:spacing w:after="0" w:line="288" w:lineRule="exact"/>
              <w:ind w:left="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E64B0D" w:rsidRPr="00E64B0D">
              <w:rPr>
                <w:rFonts w:ascii="Times New Roman" w:eastAsia="Times New Roman" w:hAnsi="Times New Roman" w:cs="Times New Roman"/>
                <w:sz w:val="24"/>
                <w:szCs w:val="24"/>
              </w:rPr>
              <w:t>ет</w:t>
            </w:r>
          </w:p>
        </w:tc>
      </w:tr>
    </w:tbl>
    <w:p w:rsidR="00E64B0D" w:rsidRPr="00E64B0D" w:rsidRDefault="00E64B0D" w:rsidP="00E64B0D">
      <w:pPr>
        <w:spacing w:after="0" w:line="240" w:lineRule="auto"/>
        <w:rPr>
          <w:rFonts w:ascii="Times New Roman" w:eastAsia="Times New Roman" w:hAnsi="Times New Roman" w:cs="Times New Roman"/>
          <w:sz w:val="24"/>
          <w:szCs w:val="24"/>
          <w:lang w:eastAsia="ru-RU"/>
        </w:rPr>
      </w:pPr>
    </w:p>
    <w:p w:rsidR="00A26737" w:rsidRPr="00D36B16" w:rsidRDefault="00A26737">
      <w:pPr>
        <w:rPr>
          <w:rFonts w:ascii="Times New Roman" w:hAnsi="Times New Roman" w:cs="Times New Roman"/>
          <w:sz w:val="24"/>
          <w:szCs w:val="24"/>
        </w:rPr>
      </w:pPr>
    </w:p>
    <w:p w:rsidR="00E64B0D" w:rsidRPr="005545E9" w:rsidRDefault="00E64B0D" w:rsidP="00E64B0D">
      <w:pPr>
        <w:suppressAutoHyphens/>
        <w:spacing w:after="0" w:line="240" w:lineRule="auto"/>
        <w:jc w:val="right"/>
        <w:rPr>
          <w:rFonts w:ascii="Times New Roman" w:eastAsia="Times New Roman" w:hAnsi="Times New Roman" w:cs="Times New Roman"/>
          <w:b/>
          <w:sz w:val="24"/>
          <w:szCs w:val="24"/>
          <w:lang w:eastAsia="ru-RU"/>
        </w:rPr>
      </w:pPr>
      <w:r w:rsidRPr="005545E9">
        <w:rPr>
          <w:rFonts w:ascii="Times New Roman" w:eastAsia="Times New Roman" w:hAnsi="Times New Roman" w:cs="Times New Roman"/>
          <w:b/>
          <w:sz w:val="24"/>
          <w:szCs w:val="24"/>
          <w:lang w:eastAsia="ru-RU"/>
        </w:rPr>
        <w:lastRenderedPageBreak/>
        <w:t>Приложение № 1</w:t>
      </w:r>
    </w:p>
    <w:p w:rsidR="00E64B0D" w:rsidRPr="005545E9" w:rsidRDefault="00E64B0D" w:rsidP="00E64B0D">
      <w:pPr>
        <w:suppressAutoHyphens/>
        <w:spacing w:after="0" w:line="240" w:lineRule="auto"/>
        <w:jc w:val="right"/>
        <w:rPr>
          <w:rFonts w:ascii="Times New Roman" w:eastAsia="Times New Roman" w:hAnsi="Times New Roman" w:cs="Times New Roman"/>
          <w:b/>
          <w:sz w:val="24"/>
          <w:szCs w:val="24"/>
          <w:lang w:eastAsia="ru-RU"/>
        </w:rPr>
      </w:pPr>
      <w:r w:rsidRPr="005545E9">
        <w:rPr>
          <w:rFonts w:ascii="Times New Roman" w:eastAsia="Times New Roman" w:hAnsi="Times New Roman" w:cs="Times New Roman"/>
          <w:b/>
          <w:sz w:val="24"/>
          <w:szCs w:val="24"/>
          <w:lang w:eastAsia="ru-RU"/>
        </w:rPr>
        <w:t xml:space="preserve"> к Техническому заданию</w:t>
      </w:r>
    </w:p>
    <w:p w:rsidR="00E64B0D" w:rsidRPr="002A238B" w:rsidRDefault="00E64B0D" w:rsidP="00E64B0D">
      <w:pPr>
        <w:suppressAutoHyphens/>
        <w:spacing w:after="0" w:line="240" w:lineRule="auto"/>
        <w:jc w:val="right"/>
        <w:rPr>
          <w:rFonts w:ascii="Times New Roman" w:eastAsia="Times New Roman" w:hAnsi="Times New Roman" w:cs="Times New Roman"/>
          <w:b/>
          <w:lang w:eastAsia="ru-RU"/>
        </w:rPr>
      </w:pPr>
    </w:p>
    <w:p w:rsidR="005545E9" w:rsidRDefault="005545E9" w:rsidP="00D36B16">
      <w:pPr>
        <w:spacing w:after="0" w:line="240" w:lineRule="auto"/>
        <w:jc w:val="center"/>
        <w:rPr>
          <w:rFonts w:ascii="Times New Roman" w:eastAsia="Times New Roman" w:hAnsi="Times New Roman" w:cs="Times New Roman"/>
          <w:b/>
          <w:sz w:val="24"/>
          <w:szCs w:val="24"/>
          <w:lang w:eastAsia="ru-RU"/>
        </w:rPr>
      </w:pPr>
    </w:p>
    <w:p w:rsidR="005545E9" w:rsidRDefault="005545E9" w:rsidP="00D36B16">
      <w:pPr>
        <w:spacing w:after="0" w:line="240" w:lineRule="auto"/>
        <w:jc w:val="center"/>
        <w:rPr>
          <w:rFonts w:ascii="Times New Roman" w:eastAsia="Times New Roman" w:hAnsi="Times New Roman" w:cs="Times New Roman"/>
          <w:b/>
          <w:sz w:val="24"/>
          <w:szCs w:val="24"/>
          <w:lang w:eastAsia="ru-RU"/>
        </w:rPr>
      </w:pPr>
    </w:p>
    <w:p w:rsidR="005545E9" w:rsidRDefault="005545E9" w:rsidP="00D36B16">
      <w:pPr>
        <w:spacing w:after="0" w:line="240" w:lineRule="auto"/>
        <w:jc w:val="center"/>
        <w:rPr>
          <w:rFonts w:ascii="Times New Roman" w:eastAsia="Times New Roman" w:hAnsi="Times New Roman" w:cs="Times New Roman"/>
          <w:b/>
          <w:sz w:val="24"/>
          <w:szCs w:val="24"/>
          <w:lang w:eastAsia="ru-RU"/>
        </w:rPr>
      </w:pPr>
    </w:p>
    <w:p w:rsidR="005545E9" w:rsidRDefault="005545E9" w:rsidP="00D36B16">
      <w:pPr>
        <w:spacing w:after="0" w:line="240" w:lineRule="auto"/>
        <w:jc w:val="center"/>
        <w:rPr>
          <w:rFonts w:ascii="Times New Roman" w:eastAsia="Times New Roman" w:hAnsi="Times New Roman" w:cs="Times New Roman"/>
          <w:b/>
          <w:sz w:val="24"/>
          <w:szCs w:val="24"/>
          <w:lang w:eastAsia="ru-RU"/>
        </w:rPr>
      </w:pPr>
    </w:p>
    <w:p w:rsidR="005545E9" w:rsidRDefault="005545E9" w:rsidP="00D36B16">
      <w:pPr>
        <w:spacing w:after="0" w:line="240" w:lineRule="auto"/>
        <w:jc w:val="center"/>
        <w:rPr>
          <w:rFonts w:ascii="Times New Roman" w:eastAsia="Times New Roman" w:hAnsi="Times New Roman" w:cs="Times New Roman"/>
          <w:b/>
          <w:sz w:val="24"/>
          <w:szCs w:val="24"/>
          <w:lang w:eastAsia="ru-RU"/>
        </w:rPr>
      </w:pPr>
    </w:p>
    <w:p w:rsidR="005545E9" w:rsidRDefault="005545E9" w:rsidP="00D36B16">
      <w:pPr>
        <w:spacing w:after="0" w:line="240" w:lineRule="auto"/>
        <w:jc w:val="center"/>
        <w:rPr>
          <w:rFonts w:ascii="Times New Roman" w:eastAsia="Times New Roman" w:hAnsi="Times New Roman" w:cs="Times New Roman"/>
          <w:b/>
          <w:sz w:val="24"/>
          <w:szCs w:val="24"/>
          <w:lang w:eastAsia="ru-RU"/>
        </w:rPr>
      </w:pPr>
    </w:p>
    <w:p w:rsidR="005545E9" w:rsidRDefault="005545E9" w:rsidP="00D36B16">
      <w:pPr>
        <w:spacing w:after="0" w:line="240" w:lineRule="auto"/>
        <w:jc w:val="center"/>
        <w:rPr>
          <w:rFonts w:ascii="Times New Roman" w:eastAsia="Times New Roman" w:hAnsi="Times New Roman" w:cs="Times New Roman"/>
          <w:b/>
          <w:sz w:val="24"/>
          <w:szCs w:val="24"/>
          <w:lang w:eastAsia="ru-RU"/>
        </w:rPr>
      </w:pPr>
    </w:p>
    <w:p w:rsidR="005545E9" w:rsidRDefault="005545E9" w:rsidP="00D36B16">
      <w:pPr>
        <w:spacing w:after="0" w:line="240" w:lineRule="auto"/>
        <w:jc w:val="center"/>
        <w:rPr>
          <w:rFonts w:ascii="Times New Roman" w:eastAsia="Times New Roman" w:hAnsi="Times New Roman" w:cs="Times New Roman"/>
          <w:b/>
          <w:sz w:val="24"/>
          <w:szCs w:val="24"/>
          <w:lang w:eastAsia="ru-RU"/>
        </w:rPr>
      </w:pPr>
    </w:p>
    <w:p w:rsidR="005545E9" w:rsidRDefault="005545E9" w:rsidP="00D36B16">
      <w:pPr>
        <w:spacing w:after="0" w:line="240" w:lineRule="auto"/>
        <w:jc w:val="center"/>
        <w:rPr>
          <w:rFonts w:ascii="Times New Roman" w:eastAsia="Times New Roman" w:hAnsi="Times New Roman" w:cs="Times New Roman"/>
          <w:b/>
          <w:sz w:val="24"/>
          <w:szCs w:val="24"/>
          <w:lang w:eastAsia="ru-RU"/>
        </w:rPr>
      </w:pPr>
    </w:p>
    <w:p w:rsidR="005545E9" w:rsidRDefault="005545E9" w:rsidP="00D36B16">
      <w:pPr>
        <w:spacing w:after="0" w:line="240" w:lineRule="auto"/>
        <w:jc w:val="center"/>
        <w:rPr>
          <w:rFonts w:ascii="Times New Roman" w:eastAsia="Times New Roman" w:hAnsi="Times New Roman" w:cs="Times New Roman"/>
          <w:b/>
          <w:sz w:val="24"/>
          <w:szCs w:val="24"/>
          <w:lang w:eastAsia="ru-RU"/>
        </w:rPr>
      </w:pPr>
    </w:p>
    <w:p w:rsidR="00D36B16" w:rsidRPr="00D36B16" w:rsidRDefault="00D36B16" w:rsidP="00D36B16">
      <w:pPr>
        <w:spacing w:after="0" w:line="240" w:lineRule="auto"/>
        <w:jc w:val="center"/>
        <w:rPr>
          <w:rFonts w:ascii="Times New Roman" w:eastAsia="Times New Roman" w:hAnsi="Times New Roman" w:cs="Times New Roman"/>
          <w:b/>
          <w:sz w:val="24"/>
          <w:szCs w:val="24"/>
          <w:lang w:eastAsia="ru-RU"/>
        </w:rPr>
      </w:pPr>
      <w:r w:rsidRPr="00D36B16">
        <w:rPr>
          <w:rFonts w:ascii="Times New Roman" w:eastAsia="Times New Roman" w:hAnsi="Times New Roman" w:cs="Times New Roman"/>
          <w:b/>
          <w:sz w:val="24"/>
          <w:szCs w:val="24"/>
          <w:lang w:eastAsia="ru-RU"/>
        </w:rPr>
        <w:t>Спецификация поставляемого товара</w:t>
      </w:r>
    </w:p>
    <w:p w:rsidR="00D36B16" w:rsidRPr="00D36B16" w:rsidRDefault="00D36B16" w:rsidP="00D36B16">
      <w:pPr>
        <w:spacing w:after="0" w:line="240" w:lineRule="auto"/>
        <w:jc w:val="center"/>
        <w:rPr>
          <w:rFonts w:ascii="Times New Roman" w:eastAsia="Times New Roman" w:hAnsi="Times New Roman" w:cs="Times New Roman"/>
          <w:sz w:val="24"/>
          <w:szCs w:val="24"/>
          <w:lang w:eastAsia="ru-RU"/>
        </w:rPr>
      </w:pPr>
    </w:p>
    <w:p w:rsidR="00D36B16" w:rsidRDefault="00D36B16" w:rsidP="00D36B16">
      <w:pPr>
        <w:spacing w:after="0" w:line="240" w:lineRule="auto"/>
        <w:jc w:val="center"/>
        <w:rPr>
          <w:rFonts w:ascii="Times New Roman" w:eastAsia="Times New Roman" w:hAnsi="Times New Roman" w:cs="Times New Roman"/>
          <w:sz w:val="24"/>
          <w:szCs w:val="24"/>
          <w:lang w:eastAsia="ru-RU"/>
        </w:rPr>
      </w:pPr>
    </w:p>
    <w:p w:rsidR="005545E9" w:rsidRDefault="005545E9" w:rsidP="00D36B16">
      <w:pPr>
        <w:spacing w:after="0" w:line="240" w:lineRule="auto"/>
        <w:jc w:val="center"/>
        <w:rPr>
          <w:rFonts w:ascii="Times New Roman" w:eastAsia="Times New Roman" w:hAnsi="Times New Roman" w:cs="Times New Roman"/>
          <w:sz w:val="24"/>
          <w:szCs w:val="24"/>
          <w:lang w:eastAsia="ru-RU"/>
        </w:rPr>
      </w:pPr>
    </w:p>
    <w:p w:rsidR="005545E9" w:rsidRPr="00D36B16" w:rsidRDefault="005545E9" w:rsidP="00D36B16">
      <w:pPr>
        <w:spacing w:after="0" w:line="240" w:lineRule="auto"/>
        <w:jc w:val="center"/>
        <w:rPr>
          <w:rFonts w:ascii="Times New Roman" w:eastAsia="Times New Roman" w:hAnsi="Times New Roman" w:cs="Times New Roman"/>
          <w:sz w:val="24"/>
          <w:szCs w:val="24"/>
          <w:lang w:eastAsia="ru-RU"/>
        </w:rPr>
      </w:pP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3737"/>
        <w:gridCol w:w="992"/>
        <w:gridCol w:w="944"/>
        <w:gridCol w:w="1402"/>
        <w:gridCol w:w="1599"/>
      </w:tblGrid>
      <w:tr w:rsidR="00D36B16" w:rsidRPr="00D36B16" w:rsidTr="00933FAE">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D36B16" w:rsidRPr="00D36B16" w:rsidRDefault="00D36B16" w:rsidP="00D36B16">
            <w:pPr>
              <w:spacing w:after="0" w:line="240" w:lineRule="auto"/>
              <w:jc w:val="center"/>
              <w:rPr>
                <w:rFonts w:ascii="Times New Roman" w:eastAsia="Times New Roman" w:hAnsi="Times New Roman" w:cs="Times New Roman"/>
                <w:sz w:val="24"/>
                <w:szCs w:val="24"/>
              </w:rPr>
            </w:pPr>
            <w:r w:rsidRPr="00D36B16">
              <w:rPr>
                <w:rFonts w:ascii="Times New Roman" w:eastAsia="Times New Roman" w:hAnsi="Times New Roman" w:cs="Times New Roman"/>
                <w:sz w:val="24"/>
                <w:szCs w:val="24"/>
                <w:lang w:eastAsia="ru-RU"/>
              </w:rPr>
              <w:t>№ п/п</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D36B16" w:rsidRPr="00D36B16" w:rsidRDefault="00D36B16" w:rsidP="00D36B16">
            <w:pPr>
              <w:spacing w:after="0" w:line="240" w:lineRule="auto"/>
              <w:jc w:val="center"/>
              <w:rPr>
                <w:rFonts w:ascii="Times New Roman" w:eastAsia="Times New Roman" w:hAnsi="Times New Roman" w:cs="Times New Roman"/>
                <w:sz w:val="24"/>
                <w:szCs w:val="24"/>
              </w:rPr>
            </w:pPr>
            <w:r w:rsidRPr="00D36B16">
              <w:rPr>
                <w:rFonts w:ascii="Times New Roman" w:eastAsia="Times New Roman" w:hAnsi="Times New Roman" w:cs="Times New Roman"/>
                <w:sz w:val="24"/>
                <w:szCs w:val="24"/>
                <w:lang w:eastAsia="ru-RU"/>
              </w:rPr>
              <w:t>Наименование товара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6B16" w:rsidRPr="00D36B16" w:rsidRDefault="00D36B16" w:rsidP="00D36B16">
            <w:pPr>
              <w:spacing w:after="0" w:line="240" w:lineRule="auto"/>
              <w:jc w:val="center"/>
              <w:rPr>
                <w:rFonts w:ascii="Times New Roman" w:eastAsia="Times New Roman" w:hAnsi="Times New Roman" w:cs="Times New Roman"/>
                <w:sz w:val="24"/>
                <w:szCs w:val="24"/>
              </w:rPr>
            </w:pPr>
            <w:r w:rsidRPr="00D36B16">
              <w:rPr>
                <w:rFonts w:ascii="Times New Roman" w:eastAsia="Times New Roman" w:hAnsi="Times New Roman" w:cs="Times New Roman"/>
                <w:sz w:val="24"/>
                <w:szCs w:val="24"/>
                <w:lang w:eastAsia="ru-RU"/>
              </w:rPr>
              <w:t>Ед. изм.</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D36B16" w:rsidRPr="00D36B16" w:rsidRDefault="00D36B16" w:rsidP="00D36B16">
            <w:pPr>
              <w:spacing w:after="0" w:line="240" w:lineRule="auto"/>
              <w:jc w:val="center"/>
              <w:rPr>
                <w:rFonts w:ascii="Times New Roman" w:eastAsia="Times New Roman" w:hAnsi="Times New Roman" w:cs="Times New Roman"/>
                <w:sz w:val="24"/>
                <w:szCs w:val="24"/>
              </w:rPr>
            </w:pPr>
            <w:r w:rsidRPr="00D36B16">
              <w:rPr>
                <w:rFonts w:ascii="Times New Roman" w:eastAsia="Times New Roman" w:hAnsi="Times New Roman" w:cs="Times New Roman"/>
                <w:sz w:val="24"/>
                <w:szCs w:val="24"/>
                <w:lang w:eastAsia="ru-RU"/>
              </w:rPr>
              <w:t>Кол-во</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D36B16" w:rsidRPr="00D36B16" w:rsidRDefault="00D36B16" w:rsidP="00D36B16">
            <w:pPr>
              <w:spacing w:after="0" w:line="240" w:lineRule="auto"/>
              <w:jc w:val="center"/>
              <w:rPr>
                <w:rFonts w:ascii="Times New Roman" w:eastAsia="Times New Roman" w:hAnsi="Times New Roman" w:cs="Times New Roman"/>
                <w:sz w:val="24"/>
                <w:szCs w:val="24"/>
                <w:lang w:eastAsia="ru-RU"/>
              </w:rPr>
            </w:pPr>
            <w:r w:rsidRPr="00D36B16">
              <w:rPr>
                <w:rFonts w:ascii="Times New Roman" w:eastAsia="Times New Roman" w:hAnsi="Times New Roman" w:cs="Times New Roman"/>
                <w:sz w:val="24"/>
                <w:szCs w:val="24"/>
                <w:lang w:eastAsia="ru-RU"/>
              </w:rPr>
              <w:t>Цена за ед.,</w:t>
            </w:r>
          </w:p>
          <w:p w:rsidR="00D36B16" w:rsidRPr="00D36B16" w:rsidRDefault="00D36B16" w:rsidP="00D36B16">
            <w:pPr>
              <w:spacing w:after="0" w:line="240" w:lineRule="auto"/>
              <w:jc w:val="center"/>
              <w:rPr>
                <w:rFonts w:ascii="Times New Roman" w:eastAsia="Times New Roman" w:hAnsi="Times New Roman" w:cs="Times New Roman"/>
                <w:sz w:val="24"/>
                <w:szCs w:val="24"/>
              </w:rPr>
            </w:pPr>
            <w:r w:rsidRPr="00D36B16">
              <w:rPr>
                <w:rFonts w:ascii="Times New Roman" w:eastAsia="Times New Roman" w:hAnsi="Times New Roman" w:cs="Times New Roman"/>
                <w:sz w:val="24"/>
                <w:szCs w:val="24"/>
                <w:lang w:eastAsia="ru-RU"/>
              </w:rPr>
              <w:t>руб. без НДС</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D36B16" w:rsidRPr="00D36B16" w:rsidRDefault="00D36B16" w:rsidP="00D36B16">
            <w:pPr>
              <w:spacing w:after="0" w:line="240" w:lineRule="auto"/>
              <w:jc w:val="center"/>
              <w:rPr>
                <w:rFonts w:ascii="Times New Roman" w:eastAsia="Times New Roman" w:hAnsi="Times New Roman" w:cs="Times New Roman"/>
                <w:sz w:val="24"/>
                <w:szCs w:val="24"/>
                <w:lang w:eastAsia="ru-RU"/>
              </w:rPr>
            </w:pPr>
            <w:r w:rsidRPr="00D36B16">
              <w:rPr>
                <w:rFonts w:ascii="Times New Roman" w:eastAsia="Times New Roman" w:hAnsi="Times New Roman" w:cs="Times New Roman"/>
                <w:sz w:val="24"/>
                <w:szCs w:val="24"/>
                <w:lang w:eastAsia="ru-RU"/>
              </w:rPr>
              <w:t>Сумма,</w:t>
            </w:r>
          </w:p>
          <w:p w:rsidR="00D36B16" w:rsidRPr="00D36B16" w:rsidRDefault="00D36B16" w:rsidP="00D36B16">
            <w:pPr>
              <w:spacing w:after="0" w:line="240" w:lineRule="auto"/>
              <w:jc w:val="center"/>
              <w:rPr>
                <w:rFonts w:ascii="Times New Roman" w:eastAsia="Times New Roman" w:hAnsi="Times New Roman" w:cs="Times New Roman"/>
                <w:sz w:val="24"/>
                <w:szCs w:val="24"/>
              </w:rPr>
            </w:pPr>
            <w:r w:rsidRPr="00D36B16">
              <w:rPr>
                <w:rFonts w:ascii="Times New Roman" w:eastAsia="Times New Roman" w:hAnsi="Times New Roman" w:cs="Times New Roman"/>
                <w:sz w:val="24"/>
                <w:szCs w:val="24"/>
                <w:lang w:eastAsia="ru-RU"/>
              </w:rPr>
              <w:t>руб. без НДС</w:t>
            </w:r>
          </w:p>
        </w:tc>
      </w:tr>
      <w:tr w:rsidR="00D36B16" w:rsidRPr="00D36B16" w:rsidTr="00933FAE">
        <w:trPr>
          <w:jc w:val="center"/>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D36B16" w:rsidRPr="00D36B16" w:rsidRDefault="00D36B16" w:rsidP="00D36B16">
            <w:pPr>
              <w:spacing w:after="0" w:line="240" w:lineRule="auto"/>
              <w:jc w:val="center"/>
              <w:rPr>
                <w:rFonts w:ascii="Times New Roman" w:eastAsia="Times New Roman" w:hAnsi="Times New Roman" w:cs="Times New Roman"/>
                <w:sz w:val="24"/>
                <w:szCs w:val="24"/>
                <w:lang w:eastAsia="ru-RU"/>
              </w:rPr>
            </w:pPr>
            <w:r w:rsidRPr="00D36B16">
              <w:rPr>
                <w:rFonts w:ascii="Times New Roman" w:eastAsia="Times New Roman" w:hAnsi="Times New Roman" w:cs="Times New Roman"/>
                <w:sz w:val="24"/>
                <w:szCs w:val="24"/>
                <w:lang w:eastAsia="ru-RU"/>
              </w:rPr>
              <w:t>1</w:t>
            </w:r>
          </w:p>
        </w:tc>
        <w:tc>
          <w:tcPr>
            <w:tcW w:w="3737" w:type="dxa"/>
            <w:tcBorders>
              <w:top w:val="single" w:sz="4" w:space="0" w:color="auto"/>
              <w:left w:val="single" w:sz="4" w:space="0" w:color="auto"/>
              <w:bottom w:val="single" w:sz="4" w:space="0" w:color="auto"/>
              <w:right w:val="single" w:sz="4" w:space="0" w:color="auto"/>
            </w:tcBorders>
            <w:shd w:val="clear" w:color="auto" w:fill="auto"/>
            <w:vAlign w:val="center"/>
          </w:tcPr>
          <w:p w:rsidR="00D36B16" w:rsidRPr="00D36B16" w:rsidRDefault="00D36B16" w:rsidP="00D36B16">
            <w:pPr>
              <w:spacing w:after="0" w:line="240" w:lineRule="auto"/>
              <w:jc w:val="center"/>
              <w:rPr>
                <w:rFonts w:ascii="Times New Roman" w:eastAsia="Times New Roman" w:hAnsi="Times New Roman" w:cs="Times New Roman"/>
                <w:sz w:val="24"/>
                <w:szCs w:val="24"/>
                <w:lang w:eastAsia="ru-RU"/>
              </w:rPr>
            </w:pPr>
            <w:r w:rsidRPr="00D36B16">
              <w:rPr>
                <w:rFonts w:ascii="Times New Roman" w:eastAsia="Times New Roman" w:hAnsi="Times New Roman" w:cs="Times New Roman"/>
                <w:sz w:val="24"/>
                <w:szCs w:val="24"/>
                <w:lang w:eastAsia="ru-RU"/>
              </w:rPr>
              <w:t>Анализатор паров этанола «</w:t>
            </w:r>
            <w:r w:rsidRPr="00D36B16">
              <w:rPr>
                <w:rFonts w:ascii="Times New Roman" w:eastAsia="Times New Roman" w:hAnsi="Times New Roman" w:cs="Times New Roman"/>
                <w:sz w:val="24"/>
                <w:szCs w:val="24"/>
                <w:lang w:val="en-US" w:eastAsia="ru-RU"/>
              </w:rPr>
              <w:t>Lion</w:t>
            </w:r>
            <w:r w:rsidRPr="00D36B16">
              <w:rPr>
                <w:rFonts w:ascii="Times New Roman" w:eastAsia="Times New Roman" w:hAnsi="Times New Roman" w:cs="Times New Roman"/>
                <w:sz w:val="24"/>
                <w:szCs w:val="24"/>
                <w:lang w:eastAsia="ru-RU"/>
              </w:rPr>
              <w:t xml:space="preserve"> </w:t>
            </w:r>
            <w:r w:rsidRPr="00D36B16">
              <w:rPr>
                <w:rFonts w:ascii="Times New Roman" w:eastAsia="Times New Roman" w:hAnsi="Times New Roman" w:cs="Times New Roman"/>
                <w:sz w:val="24"/>
                <w:szCs w:val="24"/>
                <w:lang w:val="en-US" w:eastAsia="ru-RU"/>
              </w:rPr>
              <w:t>Alcolmeter</w:t>
            </w:r>
            <w:r w:rsidRPr="00D36B16">
              <w:rPr>
                <w:rFonts w:ascii="Times New Roman" w:eastAsia="Times New Roman" w:hAnsi="Times New Roman" w:cs="Times New Roman"/>
                <w:sz w:val="24"/>
                <w:szCs w:val="24"/>
                <w:lang w:eastAsia="ru-RU"/>
              </w:rPr>
              <w:t>» 500 или эквивалент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6B16" w:rsidRPr="00D36B16" w:rsidRDefault="00D36B16" w:rsidP="00D36B16">
            <w:pPr>
              <w:spacing w:after="0" w:line="240" w:lineRule="auto"/>
              <w:jc w:val="center"/>
              <w:rPr>
                <w:rFonts w:ascii="Times New Roman" w:eastAsia="Times New Roman" w:hAnsi="Times New Roman" w:cs="Times New Roman"/>
                <w:sz w:val="24"/>
                <w:szCs w:val="24"/>
                <w:vertAlign w:val="superscript"/>
                <w:lang w:eastAsia="ru-RU"/>
              </w:rPr>
            </w:pPr>
            <w:r w:rsidRPr="00D36B16">
              <w:rPr>
                <w:rFonts w:ascii="Times New Roman" w:eastAsia="Times New Roman" w:hAnsi="Times New Roman" w:cs="Times New Roman"/>
                <w:sz w:val="24"/>
                <w:szCs w:val="24"/>
                <w:lang w:eastAsia="ru-RU"/>
              </w:rPr>
              <w:t>шт.</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D36B16" w:rsidRPr="00D36B16" w:rsidRDefault="00D36B16" w:rsidP="00D36B16">
            <w:pPr>
              <w:spacing w:after="0" w:line="240" w:lineRule="auto"/>
              <w:jc w:val="center"/>
              <w:rPr>
                <w:rFonts w:ascii="Times New Roman" w:eastAsia="Times New Roman" w:hAnsi="Times New Roman" w:cs="Times New Roman"/>
                <w:sz w:val="24"/>
                <w:szCs w:val="24"/>
                <w:lang w:val="en-US" w:eastAsia="ru-RU"/>
              </w:rPr>
            </w:pPr>
            <w:r w:rsidRPr="00D36B16">
              <w:rPr>
                <w:rFonts w:ascii="Times New Roman" w:eastAsia="Times New Roman" w:hAnsi="Times New Roman" w:cs="Times New Roman"/>
                <w:sz w:val="24"/>
                <w:szCs w:val="24"/>
                <w:lang w:val="en-US" w:eastAsia="ru-RU"/>
              </w:rPr>
              <w:t>1</w:t>
            </w:r>
          </w:p>
        </w:tc>
        <w:tc>
          <w:tcPr>
            <w:tcW w:w="1402" w:type="dxa"/>
            <w:tcBorders>
              <w:top w:val="single" w:sz="4" w:space="0" w:color="auto"/>
              <w:left w:val="single" w:sz="4" w:space="0" w:color="auto"/>
              <w:bottom w:val="single" w:sz="4" w:space="0" w:color="auto"/>
              <w:right w:val="single" w:sz="4" w:space="0" w:color="auto"/>
            </w:tcBorders>
            <w:shd w:val="clear" w:color="auto" w:fill="auto"/>
            <w:vAlign w:val="center"/>
          </w:tcPr>
          <w:p w:rsidR="00D36B16" w:rsidRPr="00D36B16" w:rsidRDefault="00D36B16" w:rsidP="00D36B16">
            <w:pPr>
              <w:spacing w:after="0" w:line="240" w:lineRule="auto"/>
              <w:jc w:val="center"/>
              <w:rPr>
                <w:rFonts w:ascii="Times New Roman" w:eastAsia="Times New Roman" w:hAnsi="Times New Roman" w:cs="Times New Roman"/>
                <w:sz w:val="24"/>
                <w:szCs w:val="24"/>
                <w:lang w:eastAsia="ru-RU"/>
              </w:rPr>
            </w:pPr>
            <w:r w:rsidRPr="00D36B16">
              <w:rPr>
                <w:rFonts w:ascii="Times New Roman" w:eastAsia="Times New Roman" w:hAnsi="Times New Roman" w:cs="Times New Roman"/>
                <w:sz w:val="24"/>
                <w:szCs w:val="24"/>
                <w:lang w:eastAsia="ru-RU"/>
              </w:rPr>
              <w:t>39 400,00</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D36B16" w:rsidRPr="00D36B16" w:rsidRDefault="00D36B16" w:rsidP="00D36B16">
            <w:pPr>
              <w:spacing w:after="0" w:line="240" w:lineRule="auto"/>
              <w:jc w:val="center"/>
              <w:rPr>
                <w:rFonts w:ascii="Times New Roman" w:eastAsia="Times New Roman" w:hAnsi="Times New Roman" w:cs="Times New Roman"/>
                <w:color w:val="000000"/>
                <w:sz w:val="24"/>
                <w:szCs w:val="24"/>
                <w:lang w:val="en-US" w:eastAsia="ru-RU"/>
              </w:rPr>
            </w:pPr>
            <w:r w:rsidRPr="00D36B16">
              <w:rPr>
                <w:rFonts w:ascii="Times New Roman" w:eastAsia="Times New Roman" w:hAnsi="Times New Roman" w:cs="Times New Roman"/>
                <w:sz w:val="24"/>
                <w:szCs w:val="24"/>
                <w:lang w:eastAsia="ru-RU"/>
              </w:rPr>
              <w:t>39 400,00</w:t>
            </w:r>
          </w:p>
        </w:tc>
      </w:tr>
      <w:tr w:rsidR="005545E9" w:rsidRPr="00D36B16" w:rsidTr="00E74028">
        <w:trPr>
          <w:jc w:val="center"/>
        </w:trPr>
        <w:tc>
          <w:tcPr>
            <w:tcW w:w="771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545E9" w:rsidRPr="005545E9" w:rsidRDefault="005545E9" w:rsidP="005545E9">
            <w:pPr>
              <w:spacing w:after="0" w:line="240" w:lineRule="auto"/>
              <w:jc w:val="right"/>
              <w:rPr>
                <w:rFonts w:ascii="Times New Roman" w:eastAsia="Times New Roman" w:hAnsi="Times New Roman" w:cs="Times New Roman"/>
                <w:b/>
                <w:sz w:val="24"/>
                <w:szCs w:val="24"/>
                <w:lang w:eastAsia="ru-RU"/>
              </w:rPr>
            </w:pPr>
            <w:r w:rsidRPr="005545E9">
              <w:rPr>
                <w:rFonts w:ascii="Times New Roman" w:eastAsia="Times New Roman" w:hAnsi="Times New Roman" w:cs="Times New Roman"/>
                <w:b/>
                <w:sz w:val="24"/>
                <w:szCs w:val="24"/>
                <w:lang w:eastAsia="ru-RU"/>
              </w:rPr>
              <w:t>Итого</w:t>
            </w:r>
            <w:r w:rsidRPr="005545E9">
              <w:rPr>
                <w:rFonts w:ascii="Times New Roman" w:eastAsia="Times New Roman" w:hAnsi="Times New Roman" w:cs="Times New Roman"/>
                <w:b/>
                <w:sz w:val="24"/>
                <w:szCs w:val="24"/>
              </w:rPr>
              <w:t xml:space="preserve"> без НДС (НДС не предусмотрен):</w:t>
            </w:r>
          </w:p>
        </w:tc>
        <w:tc>
          <w:tcPr>
            <w:tcW w:w="1599" w:type="dxa"/>
            <w:tcBorders>
              <w:top w:val="single" w:sz="4" w:space="0" w:color="auto"/>
              <w:left w:val="single" w:sz="4" w:space="0" w:color="auto"/>
              <w:bottom w:val="single" w:sz="4" w:space="0" w:color="auto"/>
              <w:right w:val="single" w:sz="4" w:space="0" w:color="auto"/>
            </w:tcBorders>
            <w:shd w:val="clear" w:color="auto" w:fill="auto"/>
            <w:vAlign w:val="center"/>
          </w:tcPr>
          <w:p w:rsidR="005545E9" w:rsidRPr="005545E9" w:rsidRDefault="005545E9" w:rsidP="00D36B16">
            <w:pPr>
              <w:spacing w:after="0" w:line="240" w:lineRule="auto"/>
              <w:jc w:val="center"/>
              <w:rPr>
                <w:rFonts w:ascii="Times New Roman" w:eastAsia="Times New Roman" w:hAnsi="Times New Roman" w:cs="Times New Roman"/>
                <w:b/>
                <w:color w:val="000000"/>
                <w:sz w:val="24"/>
                <w:szCs w:val="24"/>
                <w:lang w:eastAsia="ru-RU"/>
              </w:rPr>
            </w:pPr>
            <w:r w:rsidRPr="005545E9">
              <w:rPr>
                <w:rFonts w:ascii="Times New Roman" w:eastAsia="Times New Roman" w:hAnsi="Times New Roman" w:cs="Times New Roman"/>
                <w:b/>
                <w:color w:val="000000"/>
                <w:sz w:val="24"/>
                <w:szCs w:val="24"/>
                <w:lang w:eastAsia="ru-RU"/>
              </w:rPr>
              <w:t>39 400,00</w:t>
            </w:r>
          </w:p>
        </w:tc>
      </w:tr>
    </w:tbl>
    <w:p w:rsidR="00D36B16" w:rsidRPr="00D36B16" w:rsidRDefault="00D36B16" w:rsidP="00D36B16">
      <w:pPr>
        <w:spacing w:after="0" w:line="240" w:lineRule="auto"/>
        <w:rPr>
          <w:rFonts w:ascii="Times New Roman" w:eastAsia="Times New Roman" w:hAnsi="Times New Roman" w:cs="Times New Roman"/>
        </w:rPr>
      </w:pPr>
    </w:p>
    <w:p w:rsidR="00D36B16" w:rsidRPr="00D36B16" w:rsidRDefault="00D36B16" w:rsidP="00D36B16">
      <w:pPr>
        <w:spacing w:after="0" w:line="240" w:lineRule="auto"/>
        <w:rPr>
          <w:rFonts w:ascii="Times New Roman" w:eastAsia="Times New Roman" w:hAnsi="Times New Roman" w:cs="Times New Roman"/>
          <w:sz w:val="24"/>
          <w:szCs w:val="24"/>
          <w:lang w:eastAsia="ru-RU"/>
        </w:rPr>
      </w:pPr>
    </w:p>
    <w:p w:rsidR="00E64B0D" w:rsidRDefault="00E64B0D"/>
    <w:sectPr w:rsidR="00E64B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9676F"/>
    <w:multiLevelType w:val="multilevel"/>
    <w:tmpl w:val="AED21E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3CC7CA9"/>
    <w:multiLevelType w:val="hybridMultilevel"/>
    <w:tmpl w:val="3F54C5A6"/>
    <w:lvl w:ilvl="0" w:tplc="7C180D9A">
      <w:start w:val="1"/>
      <w:numFmt w:val="decimal"/>
      <w:lvlText w:val="%1."/>
      <w:lvlJc w:val="left"/>
      <w:pPr>
        <w:ind w:left="1353" w:hanging="360"/>
      </w:pPr>
      <w:rPr>
        <w:rFonts w:hint="default"/>
        <w:sz w:val="26"/>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939"/>
    <w:rsid w:val="00061341"/>
    <w:rsid w:val="000A7631"/>
    <w:rsid w:val="000B2B55"/>
    <w:rsid w:val="00533DE6"/>
    <w:rsid w:val="005545E9"/>
    <w:rsid w:val="007036DC"/>
    <w:rsid w:val="009C0DE3"/>
    <w:rsid w:val="009D3939"/>
    <w:rsid w:val="00A26737"/>
    <w:rsid w:val="00B4020F"/>
    <w:rsid w:val="00B70437"/>
    <w:rsid w:val="00D36B16"/>
    <w:rsid w:val="00E64B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9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3939"/>
    <w:pPr>
      <w:ind w:left="720"/>
      <w:contextualSpacing/>
    </w:pPr>
  </w:style>
  <w:style w:type="character" w:styleId="a4">
    <w:name w:val="Hyperlink"/>
    <w:basedOn w:val="a0"/>
    <w:uiPriority w:val="99"/>
    <w:unhideWhenUsed/>
    <w:rsid w:val="00D36B16"/>
    <w:rPr>
      <w:color w:val="0000FF" w:themeColor="hyperlink"/>
      <w:u w:val="single"/>
    </w:rPr>
  </w:style>
  <w:style w:type="paragraph" w:styleId="a5">
    <w:name w:val="Balloon Text"/>
    <w:basedOn w:val="a"/>
    <w:link w:val="a6"/>
    <w:uiPriority w:val="99"/>
    <w:semiHidden/>
    <w:unhideWhenUsed/>
    <w:rsid w:val="00D36B1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36B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9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3939"/>
    <w:pPr>
      <w:ind w:left="720"/>
      <w:contextualSpacing/>
    </w:pPr>
  </w:style>
  <w:style w:type="character" w:styleId="a4">
    <w:name w:val="Hyperlink"/>
    <w:basedOn w:val="a0"/>
    <w:uiPriority w:val="99"/>
    <w:unhideWhenUsed/>
    <w:rsid w:val="00D36B16"/>
    <w:rPr>
      <w:color w:val="0000FF" w:themeColor="hyperlink"/>
      <w:u w:val="single"/>
    </w:rPr>
  </w:style>
  <w:style w:type="paragraph" w:styleId="a5">
    <w:name w:val="Balloon Text"/>
    <w:basedOn w:val="a"/>
    <w:link w:val="a6"/>
    <w:uiPriority w:val="99"/>
    <w:semiHidden/>
    <w:unhideWhenUsed/>
    <w:rsid w:val="00D36B1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36B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92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06BA148E763E2B5C2BE589DED7611832B3909BF3EA335EB474E142BDEE4DD2C1DDFC6BEBtFO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lcotester.by/"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8</Pages>
  <Words>1794</Words>
  <Characters>10231</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Золоедова Алена Николаевна</dc:creator>
  <cp:lastModifiedBy>Золоедова Алена Николаевна</cp:lastModifiedBy>
  <cp:revision>7</cp:revision>
  <cp:lastPrinted>2018-04-27T08:56:00Z</cp:lastPrinted>
  <dcterms:created xsi:type="dcterms:W3CDTF">2018-02-20T11:28:00Z</dcterms:created>
  <dcterms:modified xsi:type="dcterms:W3CDTF">2018-04-28T12:29:00Z</dcterms:modified>
</cp:coreProperties>
</file>